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0C" w:rsidRDefault="002A0F0C" w:rsidP="0000524B">
      <w:pPr>
        <w:pStyle w:val="3"/>
        <w:rPr>
          <w:szCs w:val="28"/>
        </w:rPr>
      </w:pPr>
    </w:p>
    <w:p w:rsidR="003B1422" w:rsidRPr="003B1422" w:rsidRDefault="003B1422" w:rsidP="003B1422"/>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Pr="002A0F0C" w:rsidRDefault="002A0F0C" w:rsidP="0000524B">
      <w:pPr>
        <w:pStyle w:val="3"/>
        <w:rPr>
          <w:sz w:val="36"/>
          <w:szCs w:val="36"/>
        </w:rPr>
      </w:pPr>
    </w:p>
    <w:p w:rsidR="0043692A" w:rsidRDefault="0043692A" w:rsidP="0043692A">
      <w:pPr>
        <w:jc w:val="center"/>
        <w:rPr>
          <w:sz w:val="36"/>
          <w:szCs w:val="36"/>
        </w:rPr>
      </w:pPr>
      <w:r>
        <w:rPr>
          <w:sz w:val="36"/>
          <w:szCs w:val="36"/>
        </w:rPr>
        <w:t xml:space="preserve">Муниципальная </w:t>
      </w:r>
      <w:r w:rsidR="002A0F0C" w:rsidRPr="002A0F0C">
        <w:rPr>
          <w:sz w:val="36"/>
          <w:szCs w:val="36"/>
        </w:rPr>
        <w:t xml:space="preserve">программа </w:t>
      </w:r>
      <w:r w:rsidRPr="00A70410">
        <w:rPr>
          <w:sz w:val="36"/>
          <w:szCs w:val="36"/>
        </w:rPr>
        <w:t xml:space="preserve">Чулымского района </w:t>
      </w:r>
    </w:p>
    <w:p w:rsidR="00A70410" w:rsidRDefault="002A0F0C" w:rsidP="00502974">
      <w:pPr>
        <w:jc w:val="center"/>
        <w:rPr>
          <w:sz w:val="36"/>
          <w:szCs w:val="36"/>
        </w:rPr>
      </w:pPr>
      <w:r w:rsidRPr="002A0F0C">
        <w:rPr>
          <w:sz w:val="36"/>
          <w:szCs w:val="36"/>
        </w:rPr>
        <w:t>«</w:t>
      </w:r>
      <w:r w:rsidR="00502974">
        <w:rPr>
          <w:sz w:val="36"/>
          <w:szCs w:val="36"/>
        </w:rPr>
        <w:t xml:space="preserve">Организация </w:t>
      </w:r>
      <w:r w:rsidR="00502974" w:rsidRPr="00394B4D">
        <w:rPr>
          <w:sz w:val="28"/>
          <w:szCs w:val="28"/>
        </w:rPr>
        <w:t xml:space="preserve"> </w:t>
      </w:r>
      <w:r w:rsidR="00502974" w:rsidRPr="00A70410">
        <w:rPr>
          <w:sz w:val="36"/>
          <w:szCs w:val="36"/>
        </w:rPr>
        <w:t xml:space="preserve">летнего отдыха, оздоровления и занятости </w:t>
      </w:r>
    </w:p>
    <w:p w:rsidR="002A0F0C" w:rsidRDefault="00502974" w:rsidP="00502974">
      <w:pPr>
        <w:jc w:val="center"/>
        <w:rPr>
          <w:sz w:val="36"/>
          <w:szCs w:val="36"/>
        </w:rPr>
      </w:pPr>
      <w:r w:rsidRPr="00A70410">
        <w:rPr>
          <w:sz w:val="36"/>
          <w:szCs w:val="36"/>
        </w:rPr>
        <w:t xml:space="preserve">детей и подростков на </w:t>
      </w:r>
      <w:r w:rsidR="002A0F0C" w:rsidRPr="002A0F0C">
        <w:rPr>
          <w:sz w:val="36"/>
          <w:szCs w:val="36"/>
        </w:rPr>
        <w:t>201</w:t>
      </w:r>
      <w:r w:rsidR="00F409B1">
        <w:rPr>
          <w:sz w:val="36"/>
          <w:szCs w:val="36"/>
        </w:rPr>
        <w:t>6</w:t>
      </w:r>
      <w:r w:rsidR="002A0F0C" w:rsidRPr="002A0F0C">
        <w:rPr>
          <w:sz w:val="36"/>
          <w:szCs w:val="36"/>
        </w:rPr>
        <w:t>-201</w:t>
      </w:r>
      <w:r w:rsidR="00F409B1">
        <w:rPr>
          <w:sz w:val="36"/>
          <w:szCs w:val="36"/>
        </w:rPr>
        <w:t>8</w:t>
      </w:r>
      <w:r w:rsidR="002A0F0C" w:rsidRPr="002A0F0C">
        <w:rPr>
          <w:sz w:val="36"/>
          <w:szCs w:val="36"/>
        </w:rPr>
        <w:t>годы»</w:t>
      </w:r>
    </w:p>
    <w:p w:rsidR="00B2339C" w:rsidRPr="00B2339C" w:rsidRDefault="00B2339C" w:rsidP="00B2339C"/>
    <w:p w:rsidR="002A0F0C" w:rsidRPr="002A0F0C" w:rsidRDefault="002A0F0C" w:rsidP="0000524B">
      <w:pPr>
        <w:pStyle w:val="3"/>
        <w:rPr>
          <w:sz w:val="36"/>
          <w:szCs w:val="36"/>
        </w:rPr>
      </w:pPr>
    </w:p>
    <w:p w:rsidR="002A0F0C" w:rsidRPr="002A0F0C" w:rsidRDefault="002A0F0C" w:rsidP="0000524B">
      <w:pPr>
        <w:pStyle w:val="3"/>
        <w:rPr>
          <w:sz w:val="36"/>
          <w:szCs w:val="36"/>
        </w:rPr>
      </w:pPr>
    </w:p>
    <w:p w:rsidR="002A0F0C" w:rsidRPr="002A0F0C" w:rsidRDefault="002A0F0C" w:rsidP="0000524B">
      <w:pPr>
        <w:pStyle w:val="3"/>
        <w:rPr>
          <w:sz w:val="36"/>
          <w:szCs w:val="36"/>
        </w:rPr>
      </w:pPr>
    </w:p>
    <w:p w:rsidR="002A0F0C" w:rsidRPr="002A0F0C" w:rsidRDefault="002A0F0C" w:rsidP="0000524B">
      <w:pPr>
        <w:pStyle w:val="3"/>
        <w:rPr>
          <w:sz w:val="36"/>
          <w:szCs w:val="36"/>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00524B">
      <w:pPr>
        <w:pStyle w:val="3"/>
        <w:rPr>
          <w:szCs w:val="28"/>
        </w:rPr>
      </w:pPr>
    </w:p>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2A0F0C" w:rsidRDefault="002A0F0C" w:rsidP="002A0F0C"/>
    <w:p w:rsidR="0000524B" w:rsidRPr="00225DB0" w:rsidRDefault="0000524B" w:rsidP="0000524B">
      <w:pPr>
        <w:pStyle w:val="3"/>
        <w:rPr>
          <w:szCs w:val="28"/>
        </w:rPr>
      </w:pPr>
      <w:r w:rsidRPr="00225DB0">
        <w:rPr>
          <w:szCs w:val="28"/>
        </w:rPr>
        <w:lastRenderedPageBreak/>
        <w:t>1. ПАСПОРТ</w:t>
      </w:r>
    </w:p>
    <w:p w:rsidR="0000524B" w:rsidRPr="001F4531" w:rsidRDefault="0000524B" w:rsidP="0000524B">
      <w:pPr>
        <w:pStyle w:val="a3"/>
      </w:pPr>
    </w:p>
    <w:tbl>
      <w:tblPr>
        <w:tblW w:w="0" w:type="auto"/>
        <w:jc w:val="center"/>
        <w:tblInd w:w="70" w:type="dxa"/>
        <w:tblLayout w:type="fixed"/>
        <w:tblCellMar>
          <w:left w:w="70" w:type="dxa"/>
          <w:right w:w="70" w:type="dxa"/>
        </w:tblCellMar>
        <w:tblLook w:val="0000"/>
      </w:tblPr>
      <w:tblGrid>
        <w:gridCol w:w="3965"/>
        <w:gridCol w:w="5038"/>
      </w:tblGrid>
      <w:tr w:rsidR="0000524B" w:rsidRPr="001F4531">
        <w:trPr>
          <w:trHeight w:val="240"/>
          <w:jc w:val="center"/>
        </w:trPr>
        <w:tc>
          <w:tcPr>
            <w:tcW w:w="3965" w:type="dxa"/>
            <w:tcBorders>
              <w:top w:val="single" w:sz="6" w:space="0" w:color="auto"/>
              <w:left w:val="single" w:sz="6" w:space="0" w:color="auto"/>
              <w:bottom w:val="single" w:sz="6" w:space="0" w:color="auto"/>
              <w:right w:val="single" w:sz="6" w:space="0" w:color="auto"/>
            </w:tcBorders>
          </w:tcPr>
          <w:p w:rsidR="0000524B" w:rsidRPr="001F4531" w:rsidRDefault="0000524B"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 xml:space="preserve">Наименование Программы             </w:t>
            </w:r>
          </w:p>
        </w:tc>
        <w:tc>
          <w:tcPr>
            <w:tcW w:w="5038" w:type="dxa"/>
            <w:tcBorders>
              <w:top w:val="single" w:sz="6" w:space="0" w:color="auto"/>
              <w:left w:val="single" w:sz="6" w:space="0" w:color="auto"/>
              <w:bottom w:val="single" w:sz="6" w:space="0" w:color="auto"/>
              <w:right w:val="single" w:sz="6" w:space="0" w:color="auto"/>
            </w:tcBorders>
          </w:tcPr>
          <w:p w:rsidR="0000524B" w:rsidRPr="00A70410" w:rsidRDefault="003815FF" w:rsidP="001B6818">
            <w:pPr>
              <w:jc w:val="center"/>
            </w:pPr>
            <w:r>
              <w:t xml:space="preserve">Муниципальная </w:t>
            </w:r>
            <w:r w:rsidR="002A0F0C" w:rsidRPr="00A70410">
              <w:t>п</w:t>
            </w:r>
            <w:r w:rsidR="0000524B" w:rsidRPr="00A70410">
              <w:t xml:space="preserve">рограмма </w:t>
            </w:r>
            <w:r w:rsidRPr="00A70410">
              <w:t xml:space="preserve">Чулымского района  </w:t>
            </w:r>
            <w:r w:rsidR="0000524B" w:rsidRPr="00A70410">
              <w:t>«</w:t>
            </w:r>
            <w:r w:rsidR="00502974" w:rsidRPr="00A70410">
              <w:t>Организация летнего отдыха, оздоровления и занятости детей и подростков на 201</w:t>
            </w:r>
            <w:r w:rsidR="00F409B1">
              <w:t>6</w:t>
            </w:r>
            <w:r w:rsidR="00502974" w:rsidRPr="00A70410">
              <w:t>-201</w:t>
            </w:r>
            <w:r w:rsidR="00F409B1">
              <w:t>8</w:t>
            </w:r>
            <w:r w:rsidR="00502974" w:rsidRPr="00A70410">
              <w:t xml:space="preserve"> годы»</w:t>
            </w:r>
          </w:p>
        </w:tc>
      </w:tr>
      <w:tr w:rsidR="0000524B" w:rsidRPr="001F4531">
        <w:trPr>
          <w:trHeight w:val="240"/>
          <w:jc w:val="center"/>
        </w:trPr>
        <w:tc>
          <w:tcPr>
            <w:tcW w:w="3965" w:type="dxa"/>
            <w:tcBorders>
              <w:top w:val="single" w:sz="6" w:space="0" w:color="auto"/>
              <w:left w:val="single" w:sz="6" w:space="0" w:color="auto"/>
              <w:bottom w:val="single" w:sz="6" w:space="0" w:color="auto"/>
              <w:right w:val="single" w:sz="6" w:space="0" w:color="auto"/>
            </w:tcBorders>
          </w:tcPr>
          <w:p w:rsidR="0000524B" w:rsidRPr="001F4531" w:rsidRDefault="000E0EC5" w:rsidP="0000524B">
            <w:pPr>
              <w:pStyle w:val="ConsCell"/>
              <w:widowControl/>
              <w:rPr>
                <w:rFonts w:ascii="Times New Roman" w:hAnsi="Times New Roman" w:cs="Times New Roman"/>
                <w:sz w:val="24"/>
                <w:szCs w:val="24"/>
              </w:rPr>
            </w:pPr>
            <w:r>
              <w:rPr>
                <w:rFonts w:ascii="Times New Roman" w:hAnsi="Times New Roman" w:cs="Times New Roman"/>
                <w:sz w:val="24"/>
                <w:szCs w:val="24"/>
              </w:rPr>
              <w:t>Муниципаль</w:t>
            </w:r>
            <w:r w:rsidR="0000524B" w:rsidRPr="001F4531">
              <w:rPr>
                <w:rFonts w:ascii="Times New Roman" w:hAnsi="Times New Roman" w:cs="Times New Roman"/>
                <w:sz w:val="24"/>
                <w:szCs w:val="24"/>
              </w:rPr>
              <w:t xml:space="preserve">ный заказчик Программы </w:t>
            </w:r>
          </w:p>
        </w:tc>
        <w:tc>
          <w:tcPr>
            <w:tcW w:w="5038" w:type="dxa"/>
            <w:tcBorders>
              <w:top w:val="single" w:sz="6" w:space="0" w:color="auto"/>
              <w:left w:val="single" w:sz="6" w:space="0" w:color="auto"/>
              <w:bottom w:val="single" w:sz="6" w:space="0" w:color="auto"/>
              <w:right w:val="single" w:sz="6" w:space="0" w:color="auto"/>
            </w:tcBorders>
          </w:tcPr>
          <w:p w:rsidR="0000524B" w:rsidRPr="001F4531" w:rsidRDefault="0000524B" w:rsidP="00D814CF">
            <w:pPr>
              <w:pStyle w:val="ConsCell"/>
              <w:widowControl/>
              <w:jc w:val="both"/>
              <w:rPr>
                <w:rFonts w:ascii="Times New Roman" w:hAnsi="Times New Roman" w:cs="Times New Roman"/>
                <w:sz w:val="24"/>
                <w:szCs w:val="24"/>
              </w:rPr>
            </w:pPr>
            <w:r w:rsidRPr="001F4531">
              <w:rPr>
                <w:rFonts w:ascii="Times New Roman" w:hAnsi="Times New Roman" w:cs="Times New Roman"/>
                <w:sz w:val="24"/>
                <w:szCs w:val="24"/>
              </w:rPr>
              <w:t xml:space="preserve">Администрация </w:t>
            </w:r>
            <w:r w:rsidR="00A85E37" w:rsidRPr="001F4531">
              <w:rPr>
                <w:rFonts w:ascii="Times New Roman" w:hAnsi="Times New Roman" w:cs="Times New Roman"/>
                <w:sz w:val="24"/>
                <w:szCs w:val="24"/>
              </w:rPr>
              <w:t xml:space="preserve">Чулымского района </w:t>
            </w:r>
            <w:r w:rsidRPr="001F4531">
              <w:rPr>
                <w:rFonts w:ascii="Times New Roman" w:hAnsi="Times New Roman" w:cs="Times New Roman"/>
                <w:sz w:val="24"/>
                <w:szCs w:val="24"/>
              </w:rPr>
              <w:t>Новосибирской области</w:t>
            </w:r>
          </w:p>
        </w:tc>
      </w:tr>
      <w:tr w:rsidR="0000524B" w:rsidRPr="001F4531">
        <w:trPr>
          <w:trHeight w:val="240"/>
          <w:jc w:val="center"/>
        </w:trPr>
        <w:tc>
          <w:tcPr>
            <w:tcW w:w="3965" w:type="dxa"/>
            <w:tcBorders>
              <w:top w:val="single" w:sz="6" w:space="0" w:color="auto"/>
              <w:left w:val="single" w:sz="6" w:space="0" w:color="auto"/>
              <w:bottom w:val="single" w:sz="6" w:space="0" w:color="auto"/>
              <w:right w:val="single" w:sz="6" w:space="0" w:color="auto"/>
            </w:tcBorders>
          </w:tcPr>
          <w:p w:rsidR="0000524B" w:rsidRPr="001F4531" w:rsidRDefault="0000524B"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Исполнител</w:t>
            </w:r>
            <w:r w:rsidR="00FD22F8" w:rsidRPr="001F4531">
              <w:rPr>
                <w:rFonts w:ascii="Times New Roman" w:hAnsi="Times New Roman" w:cs="Times New Roman"/>
                <w:sz w:val="24"/>
                <w:szCs w:val="24"/>
              </w:rPr>
              <w:t>и</w:t>
            </w:r>
            <w:r w:rsidRPr="001F4531">
              <w:rPr>
                <w:rFonts w:ascii="Times New Roman" w:hAnsi="Times New Roman" w:cs="Times New Roman"/>
                <w:sz w:val="24"/>
                <w:szCs w:val="24"/>
              </w:rPr>
              <w:t xml:space="preserve"> Программы              </w:t>
            </w:r>
          </w:p>
        </w:tc>
        <w:tc>
          <w:tcPr>
            <w:tcW w:w="5038" w:type="dxa"/>
            <w:tcBorders>
              <w:top w:val="single" w:sz="6" w:space="0" w:color="auto"/>
              <w:left w:val="single" w:sz="6" w:space="0" w:color="auto"/>
              <w:bottom w:val="single" w:sz="6" w:space="0" w:color="auto"/>
              <w:right w:val="single" w:sz="6" w:space="0" w:color="auto"/>
            </w:tcBorders>
          </w:tcPr>
          <w:p w:rsidR="0000524B" w:rsidRPr="001F4531" w:rsidRDefault="002A0FC7" w:rsidP="001B6818">
            <w:pPr>
              <w:pStyle w:val="ConsCell"/>
              <w:widowControl/>
              <w:jc w:val="both"/>
              <w:rPr>
                <w:rFonts w:ascii="Times New Roman" w:hAnsi="Times New Roman" w:cs="Times New Roman"/>
                <w:sz w:val="24"/>
                <w:szCs w:val="24"/>
              </w:rPr>
            </w:pPr>
            <w:r>
              <w:rPr>
                <w:rFonts w:ascii="Times New Roman" w:hAnsi="Times New Roman" w:cs="Times New Roman"/>
                <w:sz w:val="24"/>
                <w:szCs w:val="24"/>
              </w:rPr>
              <w:t>Управление</w:t>
            </w:r>
            <w:r w:rsidR="006C5159" w:rsidRPr="001F4531">
              <w:rPr>
                <w:rFonts w:ascii="Times New Roman" w:hAnsi="Times New Roman" w:cs="Times New Roman"/>
                <w:sz w:val="24"/>
                <w:szCs w:val="24"/>
              </w:rPr>
              <w:t xml:space="preserve"> </w:t>
            </w:r>
            <w:r w:rsidR="0000524B" w:rsidRPr="001F4531">
              <w:rPr>
                <w:rFonts w:ascii="Times New Roman" w:hAnsi="Times New Roman" w:cs="Times New Roman"/>
                <w:sz w:val="24"/>
                <w:szCs w:val="24"/>
              </w:rPr>
              <w:t>образования</w:t>
            </w:r>
            <w:r>
              <w:rPr>
                <w:rFonts w:ascii="Times New Roman" w:hAnsi="Times New Roman" w:cs="Times New Roman"/>
                <w:sz w:val="24"/>
                <w:szCs w:val="24"/>
              </w:rPr>
              <w:t xml:space="preserve"> администрации Чулымского района</w:t>
            </w:r>
            <w:r w:rsidR="00BD18E8">
              <w:rPr>
                <w:rFonts w:ascii="Times New Roman" w:hAnsi="Times New Roman" w:cs="Times New Roman"/>
                <w:sz w:val="24"/>
                <w:szCs w:val="24"/>
              </w:rPr>
              <w:t>;</w:t>
            </w:r>
            <w:r w:rsidR="002A0F0C" w:rsidRPr="001F4531">
              <w:rPr>
                <w:rFonts w:ascii="Times New Roman" w:hAnsi="Times New Roman" w:cs="Times New Roman"/>
                <w:sz w:val="24"/>
                <w:szCs w:val="24"/>
              </w:rPr>
              <w:t xml:space="preserve"> </w:t>
            </w:r>
            <w:r w:rsidR="006C5159" w:rsidRPr="001F4531">
              <w:rPr>
                <w:rFonts w:ascii="Times New Roman" w:hAnsi="Times New Roman" w:cs="Times New Roman"/>
                <w:sz w:val="24"/>
                <w:szCs w:val="24"/>
              </w:rPr>
              <w:t xml:space="preserve"> отдел</w:t>
            </w:r>
            <w:r>
              <w:rPr>
                <w:rFonts w:ascii="Times New Roman" w:hAnsi="Times New Roman" w:cs="Times New Roman"/>
                <w:sz w:val="24"/>
                <w:szCs w:val="24"/>
              </w:rPr>
              <w:t>ы</w:t>
            </w:r>
            <w:r w:rsidR="002A0F0C" w:rsidRPr="001F4531">
              <w:rPr>
                <w:rFonts w:ascii="Times New Roman" w:hAnsi="Times New Roman" w:cs="Times New Roman"/>
                <w:sz w:val="24"/>
                <w:szCs w:val="24"/>
              </w:rPr>
              <w:t xml:space="preserve"> </w:t>
            </w:r>
            <w:r>
              <w:rPr>
                <w:rFonts w:ascii="Times New Roman" w:hAnsi="Times New Roman" w:cs="Times New Roman"/>
                <w:sz w:val="24"/>
                <w:szCs w:val="24"/>
              </w:rPr>
              <w:t>администрации Чулымского района:</w:t>
            </w:r>
            <w:r w:rsidR="006C5159" w:rsidRPr="001F4531">
              <w:rPr>
                <w:rFonts w:ascii="Times New Roman" w:hAnsi="Times New Roman" w:cs="Times New Roman"/>
                <w:sz w:val="24"/>
                <w:szCs w:val="24"/>
              </w:rPr>
              <w:t xml:space="preserve"> </w:t>
            </w:r>
            <w:r w:rsidR="00FD22F8" w:rsidRPr="001F4531">
              <w:rPr>
                <w:rFonts w:ascii="Times New Roman" w:hAnsi="Times New Roman" w:cs="Times New Roman"/>
                <w:sz w:val="24"/>
                <w:szCs w:val="24"/>
              </w:rPr>
              <w:t>культуры, молодеж</w:t>
            </w:r>
            <w:r>
              <w:rPr>
                <w:rFonts w:ascii="Times New Roman" w:hAnsi="Times New Roman" w:cs="Times New Roman"/>
                <w:sz w:val="24"/>
                <w:szCs w:val="24"/>
              </w:rPr>
              <w:t>ной политики</w:t>
            </w:r>
            <w:r w:rsidR="00FD22F8" w:rsidRPr="001F4531">
              <w:rPr>
                <w:rFonts w:ascii="Times New Roman" w:hAnsi="Times New Roman" w:cs="Times New Roman"/>
                <w:sz w:val="24"/>
                <w:szCs w:val="24"/>
              </w:rPr>
              <w:t xml:space="preserve"> и спорта,  </w:t>
            </w:r>
            <w:r w:rsidR="00A70410">
              <w:rPr>
                <w:rFonts w:ascii="Times New Roman" w:hAnsi="Times New Roman" w:cs="Times New Roman"/>
                <w:sz w:val="24"/>
                <w:szCs w:val="24"/>
              </w:rPr>
              <w:t>организации социального обслуживания</w:t>
            </w:r>
            <w:r w:rsidR="00BD18E8">
              <w:rPr>
                <w:rFonts w:ascii="Times New Roman" w:hAnsi="Times New Roman" w:cs="Times New Roman"/>
                <w:sz w:val="24"/>
                <w:szCs w:val="24"/>
              </w:rPr>
              <w:t>;</w:t>
            </w:r>
            <w:r w:rsidR="00562462" w:rsidRPr="001F4531">
              <w:rPr>
                <w:rFonts w:ascii="Times New Roman" w:hAnsi="Times New Roman" w:cs="Times New Roman"/>
                <w:sz w:val="24"/>
                <w:szCs w:val="24"/>
              </w:rPr>
              <w:t xml:space="preserve"> </w:t>
            </w:r>
            <w:r w:rsidR="001B6818">
              <w:rPr>
                <w:rFonts w:ascii="Times New Roman" w:hAnsi="Times New Roman" w:cs="Times New Roman"/>
                <w:sz w:val="24"/>
                <w:szCs w:val="24"/>
              </w:rPr>
              <w:t>о</w:t>
            </w:r>
            <w:r w:rsidR="002A0F0C" w:rsidRPr="001F4531">
              <w:rPr>
                <w:rFonts w:ascii="Times New Roman" w:hAnsi="Times New Roman" w:cs="Times New Roman"/>
                <w:sz w:val="24"/>
                <w:szCs w:val="24"/>
              </w:rPr>
              <w:t xml:space="preserve">тдел </w:t>
            </w:r>
            <w:r>
              <w:rPr>
                <w:rFonts w:ascii="Times New Roman" w:hAnsi="Times New Roman" w:cs="Times New Roman"/>
                <w:sz w:val="24"/>
                <w:szCs w:val="24"/>
              </w:rPr>
              <w:t>МВД России по Чулымскому району</w:t>
            </w:r>
            <w:r w:rsidR="00BD18E8">
              <w:rPr>
                <w:rFonts w:ascii="Times New Roman" w:hAnsi="Times New Roman" w:cs="Times New Roman"/>
                <w:sz w:val="24"/>
                <w:szCs w:val="24"/>
              </w:rPr>
              <w:t>;</w:t>
            </w:r>
            <w:r w:rsidR="00562462" w:rsidRPr="001F4531">
              <w:rPr>
                <w:rFonts w:ascii="Times New Roman" w:hAnsi="Times New Roman" w:cs="Times New Roman"/>
                <w:sz w:val="24"/>
                <w:szCs w:val="24"/>
              </w:rPr>
              <w:t xml:space="preserve">   </w:t>
            </w:r>
            <w:r>
              <w:rPr>
                <w:rFonts w:ascii="Times New Roman" w:hAnsi="Times New Roman" w:cs="Times New Roman"/>
                <w:sz w:val="24"/>
                <w:szCs w:val="24"/>
              </w:rPr>
              <w:t>ГУ ЦЗН Чулымского района</w:t>
            </w:r>
            <w:r w:rsidR="00BD18E8">
              <w:rPr>
                <w:rFonts w:ascii="Times New Roman" w:hAnsi="Times New Roman" w:cs="Times New Roman"/>
                <w:sz w:val="24"/>
                <w:szCs w:val="24"/>
              </w:rPr>
              <w:t>;</w:t>
            </w:r>
            <w:r w:rsidR="00562462" w:rsidRPr="001F4531">
              <w:rPr>
                <w:rFonts w:ascii="Times New Roman" w:hAnsi="Times New Roman" w:cs="Times New Roman"/>
                <w:sz w:val="24"/>
                <w:szCs w:val="24"/>
              </w:rPr>
              <w:t xml:space="preserve"> </w:t>
            </w:r>
            <w:r w:rsidR="001B6818">
              <w:rPr>
                <w:rFonts w:ascii="Times New Roman" w:hAnsi="Times New Roman" w:cs="Times New Roman"/>
                <w:sz w:val="24"/>
                <w:szCs w:val="24"/>
              </w:rPr>
              <w:t>к</w:t>
            </w:r>
            <w:r w:rsidR="002A0F0C" w:rsidRPr="001F4531">
              <w:rPr>
                <w:rFonts w:ascii="Times New Roman" w:hAnsi="Times New Roman" w:cs="Times New Roman"/>
                <w:sz w:val="24"/>
                <w:szCs w:val="24"/>
              </w:rPr>
              <w:t>омиссия по делам несовершеннолетних</w:t>
            </w:r>
            <w:r>
              <w:rPr>
                <w:rFonts w:ascii="Times New Roman" w:hAnsi="Times New Roman" w:cs="Times New Roman"/>
                <w:sz w:val="24"/>
                <w:szCs w:val="24"/>
              </w:rPr>
              <w:t xml:space="preserve"> и защите их прав Чулымского района</w:t>
            </w:r>
            <w:r w:rsidR="00BD18E8">
              <w:rPr>
                <w:rFonts w:ascii="Times New Roman" w:hAnsi="Times New Roman" w:cs="Times New Roman"/>
                <w:sz w:val="24"/>
                <w:szCs w:val="24"/>
              </w:rPr>
              <w:t>;</w:t>
            </w:r>
            <w:r>
              <w:rPr>
                <w:rFonts w:ascii="Times New Roman" w:hAnsi="Times New Roman" w:cs="Times New Roman"/>
                <w:sz w:val="24"/>
                <w:szCs w:val="24"/>
              </w:rPr>
              <w:t xml:space="preserve"> образовательные учреждения Чулымского района</w:t>
            </w:r>
            <w:r w:rsidR="00562462" w:rsidRPr="001F4531">
              <w:rPr>
                <w:rFonts w:ascii="Times New Roman" w:hAnsi="Times New Roman" w:cs="Times New Roman"/>
                <w:sz w:val="24"/>
                <w:szCs w:val="24"/>
              </w:rPr>
              <w:t xml:space="preserve">. </w:t>
            </w:r>
          </w:p>
        </w:tc>
      </w:tr>
      <w:tr w:rsidR="0000524B" w:rsidRPr="001F4531">
        <w:trPr>
          <w:trHeight w:val="240"/>
          <w:jc w:val="center"/>
        </w:trPr>
        <w:tc>
          <w:tcPr>
            <w:tcW w:w="3965" w:type="dxa"/>
            <w:tcBorders>
              <w:top w:val="single" w:sz="6" w:space="0" w:color="auto"/>
              <w:left w:val="single" w:sz="6" w:space="0" w:color="auto"/>
              <w:bottom w:val="single" w:sz="6" w:space="0" w:color="auto"/>
              <w:right w:val="single" w:sz="6" w:space="0" w:color="auto"/>
            </w:tcBorders>
          </w:tcPr>
          <w:p w:rsidR="0000524B" w:rsidRPr="001F4531" w:rsidRDefault="005E679A" w:rsidP="0000524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Координаторы </w:t>
            </w:r>
            <w:r w:rsidR="0000524B" w:rsidRPr="001F4531">
              <w:rPr>
                <w:rFonts w:ascii="Times New Roman" w:hAnsi="Times New Roman" w:cs="Times New Roman"/>
                <w:sz w:val="24"/>
                <w:szCs w:val="24"/>
              </w:rPr>
              <w:t xml:space="preserve"> Программы             </w:t>
            </w:r>
          </w:p>
        </w:tc>
        <w:tc>
          <w:tcPr>
            <w:tcW w:w="5038" w:type="dxa"/>
            <w:tcBorders>
              <w:top w:val="single" w:sz="6" w:space="0" w:color="auto"/>
              <w:left w:val="single" w:sz="6" w:space="0" w:color="auto"/>
              <w:bottom w:val="single" w:sz="6" w:space="0" w:color="auto"/>
              <w:right w:val="single" w:sz="6" w:space="0" w:color="auto"/>
            </w:tcBorders>
          </w:tcPr>
          <w:p w:rsidR="0000524B" w:rsidRPr="001F4531" w:rsidRDefault="002A0FC7" w:rsidP="003810E0">
            <w:pPr>
              <w:pStyle w:val="ConsCell"/>
              <w:widowControl/>
              <w:jc w:val="both"/>
              <w:rPr>
                <w:rFonts w:ascii="Times New Roman" w:hAnsi="Times New Roman" w:cs="Times New Roman"/>
                <w:sz w:val="24"/>
                <w:szCs w:val="24"/>
              </w:rPr>
            </w:pPr>
            <w:r>
              <w:rPr>
                <w:rFonts w:ascii="Times New Roman" w:hAnsi="Times New Roman" w:cs="Times New Roman"/>
                <w:sz w:val="24"/>
                <w:szCs w:val="24"/>
              </w:rPr>
              <w:t>У</w:t>
            </w:r>
            <w:r w:rsidR="005E679A">
              <w:rPr>
                <w:rFonts w:ascii="Times New Roman" w:hAnsi="Times New Roman" w:cs="Times New Roman"/>
                <w:sz w:val="24"/>
                <w:szCs w:val="24"/>
              </w:rPr>
              <w:t>правление</w:t>
            </w:r>
            <w:r w:rsidR="00502076" w:rsidRPr="001F4531">
              <w:rPr>
                <w:rFonts w:ascii="Times New Roman" w:hAnsi="Times New Roman" w:cs="Times New Roman"/>
                <w:sz w:val="24"/>
                <w:szCs w:val="24"/>
              </w:rPr>
              <w:t xml:space="preserve"> </w:t>
            </w:r>
            <w:r w:rsidR="006C5159" w:rsidRPr="001F4531">
              <w:rPr>
                <w:rFonts w:ascii="Times New Roman" w:hAnsi="Times New Roman" w:cs="Times New Roman"/>
                <w:sz w:val="24"/>
                <w:szCs w:val="24"/>
              </w:rPr>
              <w:t xml:space="preserve"> </w:t>
            </w:r>
            <w:r w:rsidR="0000524B" w:rsidRPr="001F4531">
              <w:rPr>
                <w:rFonts w:ascii="Times New Roman" w:hAnsi="Times New Roman" w:cs="Times New Roman"/>
                <w:sz w:val="24"/>
                <w:szCs w:val="24"/>
              </w:rPr>
              <w:t>образования</w:t>
            </w:r>
            <w:r w:rsidR="005E679A">
              <w:rPr>
                <w:rFonts w:ascii="Times New Roman" w:hAnsi="Times New Roman" w:cs="Times New Roman"/>
                <w:sz w:val="24"/>
                <w:szCs w:val="24"/>
              </w:rPr>
              <w:t>, отдел организации</w:t>
            </w:r>
            <w:r w:rsidR="003810E0">
              <w:rPr>
                <w:rFonts w:ascii="Times New Roman" w:hAnsi="Times New Roman" w:cs="Times New Roman"/>
                <w:sz w:val="24"/>
                <w:szCs w:val="24"/>
              </w:rPr>
              <w:t xml:space="preserve"> социального обслуживания</w:t>
            </w:r>
            <w:r w:rsidR="0000524B" w:rsidRPr="001F4531">
              <w:rPr>
                <w:rFonts w:ascii="Times New Roman" w:hAnsi="Times New Roman" w:cs="Times New Roman"/>
                <w:sz w:val="24"/>
                <w:szCs w:val="24"/>
              </w:rPr>
              <w:t xml:space="preserve"> администрации </w:t>
            </w:r>
            <w:r>
              <w:rPr>
                <w:rFonts w:ascii="Times New Roman" w:hAnsi="Times New Roman" w:cs="Times New Roman"/>
                <w:sz w:val="24"/>
                <w:szCs w:val="24"/>
              </w:rPr>
              <w:t>Чулымского</w:t>
            </w:r>
            <w:r w:rsidRPr="001F4531">
              <w:rPr>
                <w:rFonts w:ascii="Times New Roman" w:hAnsi="Times New Roman" w:cs="Times New Roman"/>
                <w:sz w:val="24"/>
                <w:szCs w:val="24"/>
              </w:rPr>
              <w:t xml:space="preserve"> </w:t>
            </w:r>
            <w:r w:rsidR="00A85E37" w:rsidRPr="001F4531">
              <w:rPr>
                <w:rFonts w:ascii="Times New Roman" w:hAnsi="Times New Roman" w:cs="Times New Roman"/>
                <w:sz w:val="24"/>
                <w:szCs w:val="24"/>
              </w:rPr>
              <w:t xml:space="preserve">района </w:t>
            </w:r>
          </w:p>
        </w:tc>
      </w:tr>
      <w:tr w:rsidR="0000524B" w:rsidRPr="001F4531">
        <w:trPr>
          <w:trHeight w:val="240"/>
          <w:jc w:val="center"/>
        </w:trPr>
        <w:tc>
          <w:tcPr>
            <w:tcW w:w="3965" w:type="dxa"/>
            <w:tcBorders>
              <w:top w:val="single" w:sz="6" w:space="0" w:color="auto"/>
              <w:left w:val="single" w:sz="6" w:space="0" w:color="auto"/>
              <w:bottom w:val="single" w:sz="6" w:space="0" w:color="auto"/>
              <w:right w:val="single" w:sz="6" w:space="0" w:color="auto"/>
            </w:tcBorders>
          </w:tcPr>
          <w:p w:rsidR="0000524B" w:rsidRPr="001F4531" w:rsidRDefault="002A0F0C" w:rsidP="002A0F0C">
            <w:pPr>
              <w:pStyle w:val="ConsCell"/>
              <w:widowControl/>
              <w:rPr>
                <w:rFonts w:ascii="Times New Roman" w:hAnsi="Times New Roman" w:cs="Times New Roman"/>
                <w:sz w:val="24"/>
                <w:szCs w:val="24"/>
              </w:rPr>
            </w:pPr>
            <w:r w:rsidRPr="001F4531">
              <w:rPr>
                <w:rFonts w:ascii="Times New Roman" w:hAnsi="Times New Roman" w:cs="Times New Roman"/>
                <w:sz w:val="24"/>
                <w:szCs w:val="24"/>
              </w:rPr>
              <w:t>Р</w:t>
            </w:r>
            <w:r w:rsidR="0000524B" w:rsidRPr="001F4531">
              <w:rPr>
                <w:rFonts w:ascii="Times New Roman" w:hAnsi="Times New Roman" w:cs="Times New Roman"/>
                <w:sz w:val="24"/>
                <w:szCs w:val="24"/>
              </w:rPr>
              <w:t>азработчик</w:t>
            </w:r>
            <w:r w:rsidRPr="001F4531">
              <w:rPr>
                <w:rFonts w:ascii="Times New Roman" w:hAnsi="Times New Roman" w:cs="Times New Roman"/>
                <w:sz w:val="24"/>
                <w:szCs w:val="24"/>
              </w:rPr>
              <w:t xml:space="preserve"> </w:t>
            </w:r>
            <w:r w:rsidR="0000524B" w:rsidRPr="001F4531">
              <w:rPr>
                <w:rFonts w:ascii="Times New Roman" w:hAnsi="Times New Roman" w:cs="Times New Roman"/>
                <w:sz w:val="24"/>
                <w:szCs w:val="24"/>
              </w:rPr>
              <w:t xml:space="preserve"> Программы    </w:t>
            </w:r>
          </w:p>
        </w:tc>
        <w:tc>
          <w:tcPr>
            <w:tcW w:w="5038" w:type="dxa"/>
            <w:tcBorders>
              <w:top w:val="single" w:sz="6" w:space="0" w:color="auto"/>
              <w:left w:val="single" w:sz="6" w:space="0" w:color="auto"/>
              <w:bottom w:val="single" w:sz="6" w:space="0" w:color="auto"/>
              <w:right w:val="single" w:sz="6" w:space="0" w:color="auto"/>
            </w:tcBorders>
          </w:tcPr>
          <w:p w:rsidR="002A0F0C" w:rsidRPr="001F4531" w:rsidRDefault="003810E0" w:rsidP="003810E0">
            <w:pPr>
              <w:pStyle w:val="ConsCell"/>
              <w:widowControl/>
              <w:jc w:val="both"/>
              <w:rPr>
                <w:rFonts w:ascii="Times New Roman" w:hAnsi="Times New Roman" w:cs="Times New Roman"/>
                <w:sz w:val="24"/>
                <w:szCs w:val="24"/>
              </w:rPr>
            </w:pPr>
            <w:r>
              <w:rPr>
                <w:rFonts w:ascii="Times New Roman" w:hAnsi="Times New Roman" w:cs="Times New Roman"/>
                <w:sz w:val="24"/>
                <w:szCs w:val="24"/>
              </w:rPr>
              <w:t>У</w:t>
            </w:r>
            <w:r w:rsidR="00B97AE0">
              <w:rPr>
                <w:rFonts w:ascii="Times New Roman" w:hAnsi="Times New Roman" w:cs="Times New Roman"/>
                <w:sz w:val="24"/>
                <w:szCs w:val="24"/>
              </w:rPr>
              <w:t>правлени</w:t>
            </w:r>
            <w:r>
              <w:rPr>
                <w:rFonts w:ascii="Times New Roman" w:hAnsi="Times New Roman" w:cs="Times New Roman"/>
                <w:sz w:val="24"/>
                <w:szCs w:val="24"/>
              </w:rPr>
              <w:t>е</w:t>
            </w:r>
            <w:r w:rsidR="00B97AE0">
              <w:rPr>
                <w:rFonts w:ascii="Times New Roman" w:hAnsi="Times New Roman" w:cs="Times New Roman"/>
                <w:sz w:val="24"/>
                <w:szCs w:val="24"/>
              </w:rPr>
              <w:t xml:space="preserve"> образования</w:t>
            </w:r>
            <w:r>
              <w:rPr>
                <w:rFonts w:ascii="Times New Roman" w:hAnsi="Times New Roman" w:cs="Times New Roman"/>
                <w:sz w:val="24"/>
                <w:szCs w:val="24"/>
              </w:rPr>
              <w:t>,</w:t>
            </w:r>
            <w:r w:rsidR="00B97AE0">
              <w:rPr>
                <w:rFonts w:ascii="Times New Roman" w:hAnsi="Times New Roman" w:cs="Times New Roman"/>
                <w:sz w:val="24"/>
                <w:szCs w:val="24"/>
              </w:rPr>
              <w:t xml:space="preserve"> </w:t>
            </w:r>
            <w:r w:rsidR="00B24D2A">
              <w:rPr>
                <w:rFonts w:ascii="Times New Roman" w:hAnsi="Times New Roman" w:cs="Times New Roman"/>
                <w:sz w:val="24"/>
                <w:szCs w:val="24"/>
              </w:rPr>
              <w:t xml:space="preserve"> отдел организации социального обслуживания администрации Чулымского района</w:t>
            </w:r>
            <w:r w:rsidR="003C23DB">
              <w:rPr>
                <w:rFonts w:ascii="Times New Roman" w:hAnsi="Times New Roman" w:cs="Times New Roman"/>
                <w:sz w:val="24"/>
                <w:szCs w:val="24"/>
              </w:rPr>
              <w:t xml:space="preserve"> .</w:t>
            </w:r>
          </w:p>
        </w:tc>
      </w:tr>
      <w:tr w:rsidR="005E118F" w:rsidRPr="001F4531">
        <w:trPr>
          <w:trHeight w:val="360"/>
          <w:jc w:val="center"/>
        </w:trPr>
        <w:tc>
          <w:tcPr>
            <w:tcW w:w="3965" w:type="dxa"/>
            <w:tcBorders>
              <w:top w:val="single" w:sz="6" w:space="0" w:color="auto"/>
              <w:left w:val="single" w:sz="6" w:space="0" w:color="auto"/>
              <w:bottom w:val="single" w:sz="6" w:space="0" w:color="auto"/>
              <w:right w:val="single" w:sz="6" w:space="0" w:color="auto"/>
            </w:tcBorders>
          </w:tcPr>
          <w:p w:rsidR="005E118F" w:rsidRPr="00565486" w:rsidRDefault="005E118F" w:rsidP="00FF14B0">
            <w:r w:rsidRPr="00565486">
              <w:t>Механизм реализации Программы:</w:t>
            </w:r>
          </w:p>
        </w:tc>
        <w:tc>
          <w:tcPr>
            <w:tcW w:w="5038" w:type="dxa"/>
            <w:tcBorders>
              <w:top w:val="single" w:sz="6" w:space="0" w:color="auto"/>
              <w:left w:val="single" w:sz="6" w:space="0" w:color="auto"/>
              <w:bottom w:val="single" w:sz="6" w:space="0" w:color="auto"/>
              <w:right w:val="single" w:sz="6" w:space="0" w:color="auto"/>
            </w:tcBorders>
          </w:tcPr>
          <w:p w:rsidR="005E118F" w:rsidRPr="00565486" w:rsidRDefault="005E118F" w:rsidP="00FF14B0">
            <w:pPr>
              <w:jc w:val="both"/>
            </w:pPr>
            <w:r w:rsidRPr="00565486">
              <w:t>Программа реализуется в соответствии с прилагаемыми меропр</w:t>
            </w:r>
            <w:r>
              <w:t>иятиями</w:t>
            </w:r>
            <w:r w:rsidRPr="00565486">
              <w:t>.</w:t>
            </w:r>
          </w:p>
        </w:tc>
      </w:tr>
      <w:tr w:rsidR="005E118F" w:rsidRPr="001F4531">
        <w:trPr>
          <w:trHeight w:val="480"/>
          <w:jc w:val="center"/>
        </w:trPr>
        <w:tc>
          <w:tcPr>
            <w:tcW w:w="3965" w:type="dxa"/>
            <w:tcBorders>
              <w:top w:val="single" w:sz="6" w:space="0" w:color="auto"/>
              <w:left w:val="single" w:sz="6" w:space="0" w:color="auto"/>
              <w:bottom w:val="single" w:sz="6" w:space="0" w:color="auto"/>
              <w:right w:val="single" w:sz="6" w:space="0" w:color="auto"/>
            </w:tcBorders>
          </w:tcPr>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 xml:space="preserve">Сроки реализации  Программы. </w:t>
            </w:r>
          </w:p>
          <w:p w:rsidR="005E118F" w:rsidRPr="001F4531" w:rsidRDefault="005E118F" w:rsidP="0000524B">
            <w:pPr>
              <w:pStyle w:val="ConsCell"/>
              <w:widowControl/>
              <w:rPr>
                <w:rFonts w:ascii="Times New Roman" w:hAnsi="Times New Roman" w:cs="Times New Roman"/>
                <w:sz w:val="24"/>
                <w:szCs w:val="24"/>
              </w:rPr>
            </w:pPr>
          </w:p>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 xml:space="preserve">Исполнители основных    </w:t>
            </w:r>
            <w:r w:rsidRPr="001F4531">
              <w:rPr>
                <w:rFonts w:ascii="Times New Roman" w:hAnsi="Times New Roman" w:cs="Times New Roman"/>
                <w:sz w:val="24"/>
                <w:szCs w:val="24"/>
              </w:rPr>
              <w:br/>
              <w:t xml:space="preserve">мероприятий                        </w:t>
            </w:r>
          </w:p>
        </w:tc>
        <w:tc>
          <w:tcPr>
            <w:tcW w:w="5038" w:type="dxa"/>
            <w:tcBorders>
              <w:top w:val="single" w:sz="6" w:space="0" w:color="auto"/>
              <w:left w:val="single" w:sz="6" w:space="0" w:color="auto"/>
              <w:bottom w:val="single" w:sz="6" w:space="0" w:color="auto"/>
              <w:right w:val="single" w:sz="6" w:space="0" w:color="auto"/>
            </w:tcBorders>
          </w:tcPr>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201</w:t>
            </w:r>
            <w:r w:rsidR="00F409B1">
              <w:rPr>
                <w:rFonts w:ascii="Times New Roman" w:hAnsi="Times New Roman" w:cs="Times New Roman"/>
                <w:sz w:val="24"/>
                <w:szCs w:val="24"/>
              </w:rPr>
              <w:t>6</w:t>
            </w:r>
            <w:r w:rsidRPr="001F4531">
              <w:rPr>
                <w:rFonts w:ascii="Times New Roman" w:hAnsi="Times New Roman" w:cs="Times New Roman"/>
                <w:sz w:val="24"/>
                <w:szCs w:val="24"/>
              </w:rPr>
              <w:t xml:space="preserve"> – 201</w:t>
            </w:r>
            <w:r w:rsidR="00F409B1">
              <w:rPr>
                <w:rFonts w:ascii="Times New Roman" w:hAnsi="Times New Roman" w:cs="Times New Roman"/>
                <w:sz w:val="24"/>
                <w:szCs w:val="24"/>
              </w:rPr>
              <w:t>8</w:t>
            </w:r>
            <w:r w:rsidRPr="001F4531">
              <w:rPr>
                <w:rFonts w:ascii="Times New Roman" w:hAnsi="Times New Roman" w:cs="Times New Roman"/>
                <w:sz w:val="24"/>
                <w:szCs w:val="24"/>
              </w:rPr>
              <w:t xml:space="preserve"> годы</w:t>
            </w:r>
          </w:p>
          <w:p w:rsidR="005E118F" w:rsidRPr="001F4531" w:rsidRDefault="005E118F" w:rsidP="0000524B"/>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 xml:space="preserve">Исполнителями основных мероприятий  Программы являются: </w:t>
            </w:r>
          </w:p>
          <w:p w:rsidR="005E118F" w:rsidRPr="001F4531" w:rsidRDefault="00BD18E8" w:rsidP="001B6818">
            <w:pPr>
              <w:pStyle w:val="ConsCell"/>
              <w:widowControl/>
              <w:rPr>
                <w:rFonts w:ascii="Times New Roman" w:hAnsi="Times New Roman" w:cs="Times New Roman"/>
                <w:sz w:val="24"/>
                <w:szCs w:val="24"/>
              </w:rPr>
            </w:pPr>
            <w:r>
              <w:rPr>
                <w:rFonts w:ascii="Times New Roman" w:hAnsi="Times New Roman" w:cs="Times New Roman"/>
                <w:sz w:val="24"/>
                <w:szCs w:val="24"/>
              </w:rPr>
              <w:t>Управление</w:t>
            </w:r>
            <w:r w:rsidRPr="001F4531">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 Чулымского района;</w:t>
            </w:r>
            <w:r w:rsidRPr="001F4531">
              <w:rPr>
                <w:rFonts w:ascii="Times New Roman" w:hAnsi="Times New Roman" w:cs="Times New Roman"/>
                <w:sz w:val="24"/>
                <w:szCs w:val="24"/>
              </w:rPr>
              <w:t xml:space="preserve">  отдел</w:t>
            </w:r>
            <w:r>
              <w:rPr>
                <w:rFonts w:ascii="Times New Roman" w:hAnsi="Times New Roman" w:cs="Times New Roman"/>
                <w:sz w:val="24"/>
                <w:szCs w:val="24"/>
              </w:rPr>
              <w:t>ы</w:t>
            </w:r>
            <w:r w:rsidRPr="001F4531">
              <w:rPr>
                <w:rFonts w:ascii="Times New Roman" w:hAnsi="Times New Roman" w:cs="Times New Roman"/>
                <w:sz w:val="24"/>
                <w:szCs w:val="24"/>
              </w:rPr>
              <w:t xml:space="preserve"> </w:t>
            </w:r>
            <w:r>
              <w:rPr>
                <w:rFonts w:ascii="Times New Roman" w:hAnsi="Times New Roman" w:cs="Times New Roman"/>
                <w:sz w:val="24"/>
                <w:szCs w:val="24"/>
              </w:rPr>
              <w:t>администрации Чулымского района:</w:t>
            </w:r>
            <w:r w:rsidRPr="001F4531">
              <w:rPr>
                <w:rFonts w:ascii="Times New Roman" w:hAnsi="Times New Roman" w:cs="Times New Roman"/>
                <w:sz w:val="24"/>
                <w:szCs w:val="24"/>
              </w:rPr>
              <w:t xml:space="preserve"> культуры, молодеж</w:t>
            </w:r>
            <w:r>
              <w:rPr>
                <w:rFonts w:ascii="Times New Roman" w:hAnsi="Times New Roman" w:cs="Times New Roman"/>
                <w:sz w:val="24"/>
                <w:szCs w:val="24"/>
              </w:rPr>
              <w:t>ной политики</w:t>
            </w:r>
            <w:r w:rsidRPr="001F4531">
              <w:rPr>
                <w:rFonts w:ascii="Times New Roman" w:hAnsi="Times New Roman" w:cs="Times New Roman"/>
                <w:sz w:val="24"/>
                <w:szCs w:val="24"/>
              </w:rPr>
              <w:t xml:space="preserve"> и спорта,  </w:t>
            </w:r>
            <w:r>
              <w:rPr>
                <w:rFonts w:ascii="Times New Roman" w:hAnsi="Times New Roman" w:cs="Times New Roman"/>
                <w:sz w:val="24"/>
                <w:szCs w:val="24"/>
              </w:rPr>
              <w:t>организации социального обслуживания;</w:t>
            </w:r>
            <w:r w:rsidRPr="001F4531">
              <w:rPr>
                <w:rFonts w:ascii="Times New Roman" w:hAnsi="Times New Roman" w:cs="Times New Roman"/>
                <w:sz w:val="24"/>
                <w:szCs w:val="24"/>
              </w:rPr>
              <w:t xml:space="preserve"> тдел </w:t>
            </w:r>
            <w:r>
              <w:rPr>
                <w:rFonts w:ascii="Times New Roman" w:hAnsi="Times New Roman" w:cs="Times New Roman"/>
                <w:sz w:val="24"/>
                <w:szCs w:val="24"/>
              </w:rPr>
              <w:t>МВД России по Чулымскому району;</w:t>
            </w:r>
            <w:r w:rsidRPr="001F4531">
              <w:rPr>
                <w:rFonts w:ascii="Times New Roman" w:hAnsi="Times New Roman" w:cs="Times New Roman"/>
                <w:sz w:val="24"/>
                <w:szCs w:val="24"/>
              </w:rPr>
              <w:t xml:space="preserve">   </w:t>
            </w:r>
            <w:r>
              <w:rPr>
                <w:rFonts w:ascii="Times New Roman" w:hAnsi="Times New Roman" w:cs="Times New Roman"/>
                <w:sz w:val="24"/>
                <w:szCs w:val="24"/>
              </w:rPr>
              <w:t>ГУ ЦЗН Чулымского района;</w:t>
            </w:r>
            <w:r w:rsidRPr="001F4531">
              <w:rPr>
                <w:rFonts w:ascii="Times New Roman" w:hAnsi="Times New Roman" w:cs="Times New Roman"/>
                <w:sz w:val="24"/>
                <w:szCs w:val="24"/>
              </w:rPr>
              <w:t xml:space="preserve"> </w:t>
            </w:r>
            <w:r w:rsidR="001B6818">
              <w:rPr>
                <w:rFonts w:ascii="Times New Roman" w:hAnsi="Times New Roman" w:cs="Times New Roman"/>
                <w:sz w:val="24"/>
                <w:szCs w:val="24"/>
              </w:rPr>
              <w:t>к</w:t>
            </w:r>
            <w:r w:rsidRPr="001F4531">
              <w:rPr>
                <w:rFonts w:ascii="Times New Roman" w:hAnsi="Times New Roman" w:cs="Times New Roman"/>
                <w:sz w:val="24"/>
                <w:szCs w:val="24"/>
              </w:rPr>
              <w:t>омиссия по делам несовершеннолетних</w:t>
            </w:r>
            <w:r>
              <w:rPr>
                <w:rFonts w:ascii="Times New Roman" w:hAnsi="Times New Roman" w:cs="Times New Roman"/>
                <w:sz w:val="24"/>
                <w:szCs w:val="24"/>
              </w:rPr>
              <w:t xml:space="preserve"> и защите их прав Чулымского района; образовательные учреждения Чулымского района; </w:t>
            </w:r>
            <w:r w:rsidR="005E118F" w:rsidRPr="001F4531">
              <w:rPr>
                <w:rFonts w:ascii="Times New Roman" w:hAnsi="Times New Roman" w:cs="Times New Roman"/>
                <w:sz w:val="24"/>
                <w:szCs w:val="24"/>
              </w:rPr>
              <w:t>учрежде</w:t>
            </w:r>
            <w:r>
              <w:rPr>
                <w:rFonts w:ascii="Times New Roman" w:hAnsi="Times New Roman" w:cs="Times New Roman"/>
                <w:sz w:val="24"/>
                <w:szCs w:val="24"/>
              </w:rPr>
              <w:t>ния дополнительного образования;</w:t>
            </w:r>
            <w:r w:rsidR="005E118F" w:rsidRPr="001F4531">
              <w:rPr>
                <w:rFonts w:ascii="Times New Roman" w:hAnsi="Times New Roman" w:cs="Times New Roman"/>
                <w:sz w:val="24"/>
                <w:szCs w:val="24"/>
              </w:rPr>
              <w:t xml:space="preserve"> спортивный комплекс «Радуга»</w:t>
            </w:r>
            <w:r>
              <w:rPr>
                <w:rFonts w:ascii="Times New Roman" w:hAnsi="Times New Roman" w:cs="Times New Roman"/>
                <w:sz w:val="24"/>
                <w:szCs w:val="24"/>
              </w:rPr>
              <w:t>;</w:t>
            </w:r>
            <w:r w:rsidR="005E118F" w:rsidRPr="001F4531">
              <w:rPr>
                <w:color w:val="000000"/>
                <w:sz w:val="24"/>
                <w:szCs w:val="24"/>
              </w:rPr>
              <w:t xml:space="preserve"> </w:t>
            </w:r>
            <w:r w:rsidR="005E118F" w:rsidRPr="001F4531">
              <w:rPr>
                <w:rFonts w:ascii="Times New Roman" w:hAnsi="Times New Roman" w:cs="Times New Roman"/>
                <w:color w:val="000000"/>
                <w:sz w:val="24"/>
                <w:szCs w:val="24"/>
              </w:rPr>
              <w:t>общественные организации</w:t>
            </w:r>
            <w:r>
              <w:rPr>
                <w:rFonts w:ascii="Times New Roman" w:hAnsi="Times New Roman" w:cs="Times New Roman"/>
                <w:color w:val="000000"/>
                <w:sz w:val="24"/>
                <w:szCs w:val="24"/>
              </w:rPr>
              <w:t xml:space="preserve"> района;</w:t>
            </w:r>
            <w:r w:rsidR="005E118F" w:rsidRPr="001F4531">
              <w:rPr>
                <w:rFonts w:ascii="Times New Roman" w:hAnsi="Times New Roman" w:cs="Times New Roman"/>
                <w:color w:val="000000"/>
                <w:sz w:val="24"/>
                <w:szCs w:val="24"/>
              </w:rPr>
              <w:t xml:space="preserve"> </w:t>
            </w:r>
            <w:r w:rsidR="00692125">
              <w:rPr>
                <w:rFonts w:ascii="Times New Roman" w:hAnsi="Times New Roman" w:cs="Times New Roman"/>
                <w:color w:val="000000"/>
                <w:sz w:val="24"/>
                <w:szCs w:val="24"/>
              </w:rPr>
              <w:t>ГБ</w:t>
            </w:r>
            <w:r>
              <w:rPr>
                <w:rFonts w:ascii="Times New Roman" w:hAnsi="Times New Roman" w:cs="Times New Roman"/>
                <w:color w:val="000000"/>
                <w:sz w:val="24"/>
                <w:szCs w:val="24"/>
              </w:rPr>
              <w:t>УЗ «Чулымская ЦРБ»;</w:t>
            </w:r>
            <w:r w:rsidR="005E118F" w:rsidRPr="001F4531">
              <w:rPr>
                <w:rFonts w:ascii="Times New Roman" w:hAnsi="Times New Roman" w:cs="Times New Roman"/>
                <w:color w:val="000000"/>
                <w:sz w:val="24"/>
                <w:szCs w:val="24"/>
              </w:rPr>
              <w:t xml:space="preserve"> МБУ «КЦСОН Чулымского района</w:t>
            </w:r>
            <w:r>
              <w:rPr>
                <w:rFonts w:ascii="Times New Roman" w:hAnsi="Times New Roman" w:cs="Times New Roman"/>
                <w:color w:val="000000"/>
                <w:sz w:val="24"/>
                <w:szCs w:val="24"/>
              </w:rPr>
              <w:t xml:space="preserve"> НСО</w:t>
            </w:r>
            <w:r w:rsidR="005E118F" w:rsidRPr="001F4531">
              <w:rPr>
                <w:rFonts w:ascii="Times New Roman" w:hAnsi="Times New Roman" w:cs="Times New Roman"/>
                <w:color w:val="000000"/>
                <w:sz w:val="24"/>
                <w:szCs w:val="24"/>
              </w:rPr>
              <w:t>»</w:t>
            </w:r>
            <w:r w:rsidR="00B63179">
              <w:rPr>
                <w:rFonts w:ascii="Times New Roman" w:hAnsi="Times New Roman" w:cs="Times New Roman"/>
                <w:color w:val="000000"/>
                <w:sz w:val="24"/>
                <w:szCs w:val="24"/>
              </w:rPr>
              <w:t>, МУ ДОЛ «Чайка»</w:t>
            </w:r>
            <w:r w:rsidR="005E118F" w:rsidRPr="001F4531">
              <w:rPr>
                <w:rFonts w:ascii="Times New Roman" w:hAnsi="Times New Roman" w:cs="Times New Roman"/>
                <w:color w:val="000000"/>
                <w:sz w:val="24"/>
                <w:szCs w:val="24"/>
              </w:rPr>
              <w:t>.</w:t>
            </w:r>
          </w:p>
        </w:tc>
      </w:tr>
      <w:tr w:rsidR="005E118F" w:rsidRPr="001F4531">
        <w:trPr>
          <w:trHeight w:val="360"/>
          <w:jc w:val="center"/>
        </w:trPr>
        <w:tc>
          <w:tcPr>
            <w:tcW w:w="3965" w:type="dxa"/>
            <w:tcBorders>
              <w:top w:val="single" w:sz="6" w:space="0" w:color="auto"/>
              <w:left w:val="single" w:sz="6" w:space="0" w:color="auto"/>
              <w:bottom w:val="single" w:sz="6" w:space="0" w:color="auto"/>
              <w:right w:val="single" w:sz="6" w:space="0" w:color="auto"/>
            </w:tcBorders>
          </w:tcPr>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 xml:space="preserve">Объемы финансирования (с           </w:t>
            </w:r>
            <w:r w:rsidRPr="001F4531">
              <w:rPr>
                <w:rFonts w:ascii="Times New Roman" w:hAnsi="Times New Roman" w:cs="Times New Roman"/>
                <w:sz w:val="24"/>
                <w:szCs w:val="24"/>
              </w:rPr>
              <w:br/>
              <w:t>расшифровкой по годам и источникам)</w:t>
            </w:r>
          </w:p>
        </w:tc>
        <w:tc>
          <w:tcPr>
            <w:tcW w:w="5038" w:type="dxa"/>
            <w:tcBorders>
              <w:top w:val="single" w:sz="6" w:space="0" w:color="auto"/>
              <w:left w:val="single" w:sz="6" w:space="0" w:color="auto"/>
              <w:bottom w:val="single" w:sz="6" w:space="0" w:color="auto"/>
              <w:right w:val="single" w:sz="6" w:space="0" w:color="auto"/>
            </w:tcBorders>
          </w:tcPr>
          <w:p w:rsidR="005E118F" w:rsidRPr="001F4531" w:rsidRDefault="005E118F" w:rsidP="0000524B">
            <w:r w:rsidRPr="001F4531">
              <w:t>Финансирование затрат на реализацию мероприятий Программы (в тысячах рублей) будет осуществляться за счет следующих источников:</w:t>
            </w:r>
          </w:p>
          <w:p w:rsidR="005E118F" w:rsidRDefault="005E118F" w:rsidP="0000524B">
            <w:r>
              <w:t xml:space="preserve">Областной бюджет </w:t>
            </w:r>
            <w:r w:rsidR="00BD18E8">
              <w:t xml:space="preserve">– </w:t>
            </w:r>
            <w:r w:rsidR="00B05B40" w:rsidRPr="00351BDA">
              <w:t>3624,3</w:t>
            </w:r>
            <w:r w:rsidR="00B05B40">
              <w:t xml:space="preserve"> </w:t>
            </w:r>
            <w:r>
              <w:t>тыс. руб.</w:t>
            </w:r>
          </w:p>
          <w:p w:rsidR="005E118F" w:rsidRPr="001F4531" w:rsidRDefault="005E118F" w:rsidP="0000524B">
            <w:r w:rsidRPr="001F4531">
              <w:t xml:space="preserve">Местный бюджет – </w:t>
            </w:r>
            <w:r w:rsidR="00B05B40">
              <w:t>4153,</w:t>
            </w:r>
            <w:r w:rsidR="000E0EC5">
              <w:t>3</w:t>
            </w:r>
            <w:r w:rsidR="00BD18E8">
              <w:t xml:space="preserve"> </w:t>
            </w:r>
            <w:r w:rsidRPr="001F4531">
              <w:t xml:space="preserve">тыс. руб.на проведение мероприятий для реализации </w:t>
            </w:r>
            <w:r w:rsidRPr="001F4531">
              <w:lastRenderedPageBreak/>
              <w:t>данной программы</w:t>
            </w:r>
          </w:p>
          <w:p w:rsidR="005E118F" w:rsidRPr="001F4531" w:rsidRDefault="00B05B40" w:rsidP="0000524B">
            <w:r>
              <w:t>Внебюджетные фонды</w:t>
            </w:r>
            <w:r w:rsidR="00B60FEB">
              <w:t xml:space="preserve"> - </w:t>
            </w:r>
            <w:r w:rsidRPr="00351BDA">
              <w:t>510,0</w:t>
            </w:r>
            <w:r>
              <w:t xml:space="preserve"> </w:t>
            </w:r>
            <w:r w:rsidR="00B60FEB">
              <w:t>тыс.руб.</w:t>
            </w:r>
          </w:p>
          <w:p w:rsidR="005E118F" w:rsidRPr="001F4531" w:rsidRDefault="005E118F" w:rsidP="0000524B"/>
          <w:p w:rsidR="005E118F" w:rsidRPr="001F4531" w:rsidRDefault="005E118F" w:rsidP="0000524B">
            <w:pPr>
              <w:pStyle w:val="20"/>
              <w:rPr>
                <w:sz w:val="24"/>
                <w:szCs w:val="24"/>
              </w:rPr>
            </w:pPr>
            <w:r w:rsidRPr="001F4531">
              <w:rPr>
                <w:sz w:val="24"/>
                <w:szCs w:val="24"/>
              </w:rPr>
              <w:t>Суммарные затраты на реализацию мероприятий Программы составляют    тысяч рублей.</w:t>
            </w:r>
          </w:p>
          <w:p w:rsidR="005E118F" w:rsidRPr="001F4531" w:rsidRDefault="005E118F" w:rsidP="0000524B">
            <w:r w:rsidRPr="001F4531">
              <w:t>В том числе по годам:</w:t>
            </w:r>
          </w:p>
          <w:p w:rsidR="005E118F" w:rsidRPr="001F4531" w:rsidRDefault="005E118F" w:rsidP="0000524B">
            <w:r w:rsidRPr="001F4531">
              <w:t>201</w:t>
            </w:r>
            <w:r w:rsidR="008E5A55">
              <w:t>6</w:t>
            </w:r>
            <w:r w:rsidRPr="001F4531">
              <w:t xml:space="preserve"> год – </w:t>
            </w:r>
            <w:r w:rsidR="00B05B40">
              <w:rPr>
                <w:b/>
              </w:rPr>
              <w:t xml:space="preserve">2729,2 </w:t>
            </w:r>
            <w:r w:rsidRPr="001F4531">
              <w:t>тысяч рублей</w:t>
            </w:r>
          </w:p>
          <w:p w:rsidR="005E118F" w:rsidRPr="001F4531" w:rsidRDefault="005E118F" w:rsidP="0000524B">
            <w:r w:rsidRPr="001F4531">
              <w:t>201</w:t>
            </w:r>
            <w:r w:rsidR="001B6818">
              <w:t>7</w:t>
            </w:r>
            <w:r w:rsidRPr="001F4531">
              <w:t xml:space="preserve"> год – </w:t>
            </w:r>
            <w:r w:rsidR="00B05B40">
              <w:rPr>
                <w:b/>
              </w:rPr>
              <w:t>2759,2</w:t>
            </w:r>
            <w:r w:rsidRPr="001F4531">
              <w:t xml:space="preserve"> тысяч рублей</w:t>
            </w:r>
          </w:p>
          <w:p w:rsidR="005E118F" w:rsidRPr="001F4531" w:rsidRDefault="005E118F" w:rsidP="0000524B">
            <w:r w:rsidRPr="001F4531">
              <w:t>201</w:t>
            </w:r>
            <w:r w:rsidR="001B6818">
              <w:t>8</w:t>
            </w:r>
            <w:r w:rsidRPr="001F4531">
              <w:t xml:space="preserve"> год – </w:t>
            </w:r>
            <w:r w:rsidR="00B05B40">
              <w:rPr>
                <w:b/>
              </w:rPr>
              <w:t xml:space="preserve">2799,2 </w:t>
            </w:r>
            <w:r w:rsidRPr="001F4531">
              <w:t>тысяч рублей</w:t>
            </w:r>
          </w:p>
          <w:p w:rsidR="005E118F" w:rsidRPr="001F4531" w:rsidRDefault="005E118F" w:rsidP="0097459D"/>
        </w:tc>
      </w:tr>
      <w:tr w:rsidR="005E118F" w:rsidRPr="001F4531">
        <w:trPr>
          <w:trHeight w:val="360"/>
          <w:jc w:val="center"/>
        </w:trPr>
        <w:tc>
          <w:tcPr>
            <w:tcW w:w="3965" w:type="dxa"/>
            <w:tcBorders>
              <w:top w:val="single" w:sz="6" w:space="0" w:color="auto"/>
              <w:left w:val="single" w:sz="6" w:space="0" w:color="auto"/>
              <w:bottom w:val="single" w:sz="6" w:space="0" w:color="auto"/>
              <w:right w:val="single" w:sz="6" w:space="0" w:color="auto"/>
            </w:tcBorders>
          </w:tcPr>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lastRenderedPageBreak/>
              <w:t xml:space="preserve">Ожидаемые конечные результаты  реализации Программы               </w:t>
            </w:r>
          </w:p>
        </w:tc>
        <w:tc>
          <w:tcPr>
            <w:tcW w:w="5038" w:type="dxa"/>
            <w:tcBorders>
              <w:top w:val="single" w:sz="6" w:space="0" w:color="auto"/>
              <w:left w:val="single" w:sz="6" w:space="0" w:color="auto"/>
              <w:bottom w:val="single" w:sz="6" w:space="0" w:color="auto"/>
              <w:right w:val="single" w:sz="6" w:space="0" w:color="auto"/>
            </w:tcBorders>
          </w:tcPr>
          <w:p w:rsidR="005E118F" w:rsidRPr="001F4531" w:rsidRDefault="005E118F" w:rsidP="00E32C07">
            <w:pPr>
              <w:pStyle w:val="a4"/>
            </w:pPr>
            <w:r w:rsidRPr="001F4531">
              <w:t xml:space="preserve">  </w:t>
            </w:r>
            <w:r>
              <w:t> Реализация мероприятий, предусмотренных программой, позволит:</w:t>
            </w:r>
            <w:r>
              <w:br/>
              <w:t>     - расширить спектр предоставляемых детям услуг через поддержку инновационных проектов и программ в сфере детского отдыха;</w:t>
            </w:r>
            <w:r>
              <w:br/>
              <w:t xml:space="preserve">     - повысить качество организации  летнего отдыха детей и подростков путем совершенствования нормативно-правовой и методической базы, совершенствования кадрового потенциала; </w:t>
            </w:r>
            <w:r>
              <w:br/>
              <w:t>     - привести в соответствие с действующими нормативами материальную базу учреждений детского отдыха;</w:t>
            </w:r>
            <w:r>
              <w:br/>
              <w:t>     - увеличить количество детей, охваченных организованными формами летнего отдыха.</w:t>
            </w:r>
            <w:r>
              <w:br/>
              <w:t>     </w:t>
            </w:r>
            <w:r w:rsidRPr="001F4531">
              <w:t xml:space="preserve">    </w:t>
            </w:r>
          </w:p>
        </w:tc>
      </w:tr>
      <w:tr w:rsidR="005E118F" w:rsidRPr="001F4531">
        <w:trPr>
          <w:trHeight w:val="480"/>
          <w:jc w:val="center"/>
        </w:trPr>
        <w:tc>
          <w:tcPr>
            <w:tcW w:w="3965" w:type="dxa"/>
            <w:tcBorders>
              <w:top w:val="single" w:sz="6" w:space="0" w:color="auto"/>
              <w:left w:val="single" w:sz="6" w:space="0" w:color="auto"/>
              <w:bottom w:val="single" w:sz="6" w:space="0" w:color="auto"/>
              <w:right w:val="single" w:sz="6" w:space="0" w:color="auto"/>
            </w:tcBorders>
          </w:tcPr>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 xml:space="preserve">Сумма финансовых затрат на         </w:t>
            </w:r>
            <w:r w:rsidRPr="001F4531">
              <w:rPr>
                <w:rFonts w:ascii="Times New Roman" w:hAnsi="Times New Roman" w:cs="Times New Roman"/>
                <w:sz w:val="24"/>
                <w:szCs w:val="24"/>
              </w:rPr>
              <w:br/>
              <w:t xml:space="preserve">разработку проекта Программы и  источники их финансирования        </w:t>
            </w:r>
          </w:p>
        </w:tc>
        <w:tc>
          <w:tcPr>
            <w:tcW w:w="5038" w:type="dxa"/>
            <w:tcBorders>
              <w:top w:val="single" w:sz="6" w:space="0" w:color="auto"/>
              <w:left w:val="single" w:sz="6" w:space="0" w:color="auto"/>
              <w:bottom w:val="single" w:sz="6" w:space="0" w:color="auto"/>
              <w:right w:val="single" w:sz="6" w:space="0" w:color="auto"/>
            </w:tcBorders>
          </w:tcPr>
          <w:p w:rsidR="005E118F" w:rsidRPr="001F4531" w:rsidRDefault="005E118F" w:rsidP="0000524B">
            <w:pPr>
              <w:pStyle w:val="ConsCell"/>
              <w:widowControl/>
              <w:rPr>
                <w:rFonts w:ascii="Times New Roman" w:hAnsi="Times New Roman" w:cs="Times New Roman"/>
                <w:sz w:val="24"/>
                <w:szCs w:val="24"/>
              </w:rPr>
            </w:pPr>
            <w:r w:rsidRPr="001F4531">
              <w:rPr>
                <w:rFonts w:ascii="Times New Roman" w:hAnsi="Times New Roman" w:cs="Times New Roman"/>
                <w:sz w:val="24"/>
                <w:szCs w:val="24"/>
              </w:rPr>
              <w:t>Не требуется</w:t>
            </w:r>
          </w:p>
        </w:tc>
      </w:tr>
    </w:tbl>
    <w:p w:rsidR="0000524B" w:rsidRPr="001F4531" w:rsidRDefault="0000524B" w:rsidP="0000524B">
      <w:pPr>
        <w:pStyle w:val="a3"/>
        <w:rPr>
          <w:b w:val="0"/>
          <w:bCs w:val="0"/>
        </w:rPr>
      </w:pPr>
    </w:p>
    <w:p w:rsidR="0000524B" w:rsidRPr="001F4531" w:rsidRDefault="0000524B" w:rsidP="0000524B">
      <w:pPr>
        <w:ind w:firstLine="540"/>
        <w:jc w:val="center"/>
      </w:pPr>
      <w:r w:rsidRPr="001F4531">
        <w:rPr>
          <w:b/>
          <w:bCs/>
        </w:rPr>
        <w:t>2. Общие положения</w:t>
      </w:r>
    </w:p>
    <w:p w:rsidR="00AC1841" w:rsidRDefault="00AC1841" w:rsidP="008C4C35">
      <w:pPr>
        <w:pStyle w:val="c1"/>
        <w:spacing w:before="0" w:beforeAutospacing="0" w:after="0" w:afterAutospacing="0"/>
        <w:jc w:val="both"/>
      </w:pPr>
      <w:r>
        <w:rPr>
          <w:rStyle w:val="c3"/>
        </w:rPr>
        <w:t>     </w:t>
      </w:r>
      <w:r>
        <w:rPr>
          <w:rStyle w:val="c3"/>
        </w:rPr>
        <w:tab/>
        <w:t>Программа  предполагает создание новых условий для проведения целенаправленных культурно-досуговых, спортивных и познавательных мероприятий во время летнего отдыха детей и подростков, направленных на выработку стойких положительных жизненных ориентиров, смены психологического состояния, расширение кругозора, выработк</w:t>
      </w:r>
      <w:r w:rsidR="008C4C35">
        <w:rPr>
          <w:rStyle w:val="c3"/>
        </w:rPr>
        <w:t>у</w:t>
      </w:r>
      <w:r>
        <w:rPr>
          <w:rStyle w:val="c3"/>
        </w:rPr>
        <w:t xml:space="preserve"> необходимых социальных умений и навыков. </w:t>
      </w:r>
    </w:p>
    <w:p w:rsidR="00AC1841" w:rsidRDefault="00AC1841" w:rsidP="008C4C35">
      <w:pPr>
        <w:pStyle w:val="c1"/>
        <w:spacing w:before="0" w:beforeAutospacing="0" w:after="0" w:afterAutospacing="0"/>
        <w:jc w:val="both"/>
      </w:pPr>
      <w:r>
        <w:rPr>
          <w:rStyle w:val="c3"/>
        </w:rPr>
        <w:t>       В программе соединены методы культурно-досуговой работы с  методами социальной адаптации и реабилитации.</w:t>
      </w:r>
    </w:p>
    <w:p w:rsidR="00AC1841" w:rsidRDefault="00AC1841" w:rsidP="002632E2">
      <w:pPr>
        <w:pStyle w:val="c1"/>
        <w:spacing w:before="0" w:beforeAutospacing="0" w:after="0" w:afterAutospacing="0"/>
        <w:ind w:firstLine="567"/>
        <w:jc w:val="both"/>
      </w:pPr>
      <w:r>
        <w:rPr>
          <w:rStyle w:val="c3"/>
        </w:rPr>
        <w:t xml:space="preserve">Избранные  методы и формы работы позволят эффективно решать многие проблемы детей. </w:t>
      </w:r>
    </w:p>
    <w:p w:rsidR="00AC1841" w:rsidRDefault="00AC1841" w:rsidP="002632E2">
      <w:pPr>
        <w:pStyle w:val="c1"/>
        <w:spacing w:before="0" w:beforeAutospacing="0" w:after="0" w:afterAutospacing="0"/>
        <w:ind w:firstLine="567"/>
        <w:jc w:val="both"/>
      </w:pPr>
      <w:r>
        <w:rPr>
          <w:rStyle w:val="c3"/>
        </w:rPr>
        <w:t xml:space="preserve">Реализация программы </w:t>
      </w:r>
      <w:r w:rsidR="00BC0B49">
        <w:rPr>
          <w:rStyle w:val="c3"/>
        </w:rPr>
        <w:t>будет способствовать</w:t>
      </w:r>
      <w:r>
        <w:rPr>
          <w:rStyle w:val="c3"/>
        </w:rPr>
        <w:t xml:space="preserve">  обуч</w:t>
      </w:r>
      <w:r w:rsidR="00BC0B49">
        <w:rPr>
          <w:rStyle w:val="c3"/>
        </w:rPr>
        <w:t>ению</w:t>
      </w:r>
      <w:r>
        <w:rPr>
          <w:rStyle w:val="c3"/>
        </w:rPr>
        <w:t xml:space="preserve"> детей межличностному общению, умению взаимодействовать с коллективом</w:t>
      </w:r>
      <w:r w:rsidR="00BC0B49">
        <w:rPr>
          <w:rStyle w:val="c3"/>
        </w:rPr>
        <w:t>, о</w:t>
      </w:r>
      <w:r>
        <w:rPr>
          <w:rStyle w:val="c3"/>
        </w:rPr>
        <w:t>каза</w:t>
      </w:r>
      <w:r w:rsidR="00BC0B49">
        <w:rPr>
          <w:rStyle w:val="c3"/>
        </w:rPr>
        <w:t>нию</w:t>
      </w:r>
      <w:r>
        <w:rPr>
          <w:rStyle w:val="c3"/>
        </w:rPr>
        <w:t xml:space="preserve"> психологическ</w:t>
      </w:r>
      <w:r w:rsidR="00BC0B49">
        <w:rPr>
          <w:rStyle w:val="c3"/>
        </w:rPr>
        <w:t>ой</w:t>
      </w:r>
      <w:r>
        <w:rPr>
          <w:rStyle w:val="c3"/>
        </w:rPr>
        <w:t xml:space="preserve"> помощ</w:t>
      </w:r>
      <w:r w:rsidR="00BC0B49">
        <w:rPr>
          <w:rStyle w:val="c3"/>
        </w:rPr>
        <w:t>и</w:t>
      </w:r>
      <w:r>
        <w:rPr>
          <w:rStyle w:val="c3"/>
        </w:rPr>
        <w:t xml:space="preserve"> детям, нуждающимся в коррекции эмоционального состояния</w:t>
      </w:r>
      <w:r w:rsidR="00BC0B49">
        <w:rPr>
          <w:rStyle w:val="c3"/>
        </w:rPr>
        <w:t>,</w:t>
      </w:r>
      <w:r>
        <w:rPr>
          <w:rStyle w:val="c3"/>
        </w:rPr>
        <w:t xml:space="preserve"> развит</w:t>
      </w:r>
      <w:r w:rsidR="00BC0B49">
        <w:rPr>
          <w:rStyle w:val="c3"/>
        </w:rPr>
        <w:t>ию</w:t>
      </w:r>
      <w:r>
        <w:rPr>
          <w:rStyle w:val="c3"/>
        </w:rPr>
        <w:t xml:space="preserve"> психологическ</w:t>
      </w:r>
      <w:r w:rsidR="00BC0B49">
        <w:rPr>
          <w:rStyle w:val="c3"/>
        </w:rPr>
        <w:t>ой</w:t>
      </w:r>
      <w:r>
        <w:rPr>
          <w:rStyle w:val="c3"/>
        </w:rPr>
        <w:t xml:space="preserve"> культур</w:t>
      </w:r>
      <w:r w:rsidR="00BC0B49">
        <w:rPr>
          <w:rStyle w:val="c3"/>
        </w:rPr>
        <w:t>ы</w:t>
      </w:r>
      <w:r w:rsidR="000E0EC5">
        <w:rPr>
          <w:rStyle w:val="c3"/>
        </w:rPr>
        <w:t>, п</w:t>
      </w:r>
      <w:r w:rsidR="00BC0B49">
        <w:rPr>
          <w:rStyle w:val="c3"/>
        </w:rPr>
        <w:t xml:space="preserve">оможет </w:t>
      </w:r>
      <w:r>
        <w:rPr>
          <w:rStyle w:val="c3"/>
        </w:rPr>
        <w:t>сформировать адекватные социальные связи в обществе</w:t>
      </w:r>
      <w:r w:rsidR="00BC0B49">
        <w:rPr>
          <w:rStyle w:val="c3"/>
        </w:rPr>
        <w:t xml:space="preserve"> через взаимодействие всех служб района в организации летнего отдыха и занятости подростков</w:t>
      </w:r>
      <w:r>
        <w:rPr>
          <w:rStyle w:val="c3"/>
        </w:rPr>
        <w:t>.        </w:t>
      </w:r>
    </w:p>
    <w:tbl>
      <w:tblPr>
        <w:tblW w:w="0" w:type="auto"/>
        <w:tblCellSpacing w:w="0" w:type="dxa"/>
        <w:tblCellMar>
          <w:left w:w="0" w:type="dxa"/>
          <w:right w:w="0" w:type="dxa"/>
        </w:tblCellMar>
        <w:tblLook w:val="04A0"/>
      </w:tblPr>
      <w:tblGrid>
        <w:gridCol w:w="9909"/>
        <w:gridCol w:w="6"/>
        <w:gridCol w:w="6"/>
      </w:tblGrid>
      <w:tr w:rsidR="00AC1841" w:rsidTr="00AC1841">
        <w:trPr>
          <w:tblCellSpacing w:w="0" w:type="dxa"/>
        </w:trPr>
        <w:tc>
          <w:tcPr>
            <w:tcW w:w="0" w:type="auto"/>
            <w:vAlign w:val="center"/>
            <w:hideMark/>
          </w:tcPr>
          <w:p w:rsidR="00AC1841" w:rsidRDefault="00AC1841" w:rsidP="008C4C35">
            <w:pPr>
              <w:pStyle w:val="c10"/>
              <w:spacing w:before="0" w:beforeAutospacing="0" w:after="0" w:afterAutospacing="0"/>
              <w:jc w:val="both"/>
              <w:rPr>
                <w:rStyle w:val="c3"/>
              </w:rPr>
            </w:pPr>
            <w:r>
              <w:rPr>
                <w:rStyle w:val="c3"/>
              </w:rPr>
              <w:t xml:space="preserve">            </w:t>
            </w:r>
            <w:r w:rsidR="00242F70">
              <w:rPr>
                <w:rStyle w:val="c3"/>
              </w:rPr>
              <w:t xml:space="preserve">Данная </w:t>
            </w:r>
            <w:r>
              <w:rPr>
                <w:rStyle w:val="c3"/>
              </w:rPr>
              <w:t xml:space="preserve"> Программа  реализуется на </w:t>
            </w:r>
            <w:r w:rsidR="00242F70">
              <w:rPr>
                <w:rStyle w:val="c3"/>
              </w:rPr>
              <w:t xml:space="preserve">территории Чулымского района </w:t>
            </w:r>
            <w:r>
              <w:rPr>
                <w:rStyle w:val="c3"/>
              </w:rPr>
              <w:t xml:space="preserve"> для детей и подростков</w:t>
            </w:r>
            <w:r w:rsidR="00242F70">
              <w:rPr>
                <w:rStyle w:val="c3"/>
              </w:rPr>
              <w:t xml:space="preserve"> от </w:t>
            </w:r>
            <w:r w:rsidR="008C4C35">
              <w:rPr>
                <w:rStyle w:val="c3"/>
              </w:rPr>
              <w:t>6</w:t>
            </w:r>
            <w:r w:rsidR="00242F70">
              <w:rPr>
                <w:rStyle w:val="c3"/>
              </w:rPr>
              <w:t xml:space="preserve"> до 1</w:t>
            </w:r>
            <w:r w:rsidR="008C4C35">
              <w:rPr>
                <w:rStyle w:val="c3"/>
              </w:rPr>
              <w:t>8</w:t>
            </w:r>
            <w:r w:rsidR="00242F70">
              <w:rPr>
                <w:rStyle w:val="c3"/>
              </w:rPr>
              <w:t xml:space="preserve"> лет</w:t>
            </w:r>
            <w:r>
              <w:rPr>
                <w:rStyle w:val="c3"/>
              </w:rPr>
              <w:t xml:space="preserve">. Срок реализации программы  3 </w:t>
            </w:r>
            <w:r w:rsidR="00242F70">
              <w:rPr>
                <w:rStyle w:val="c3"/>
              </w:rPr>
              <w:t>года</w:t>
            </w:r>
            <w:r w:rsidR="00DF5015">
              <w:rPr>
                <w:rStyle w:val="c3"/>
              </w:rPr>
              <w:t>.</w:t>
            </w:r>
            <w:r>
              <w:rPr>
                <w:rStyle w:val="c3"/>
              </w:rPr>
              <w:t xml:space="preserve"> Программа направлена на включение подростков в совместную творчески-развивающую деятельность, позволяющую осмыслить каждому свою индивидуальность, раскрыть свои желания, реализовать потребности, испытать св</w:t>
            </w:r>
            <w:r w:rsidR="00DF5015">
              <w:rPr>
                <w:rStyle w:val="c3"/>
              </w:rPr>
              <w:t>о</w:t>
            </w:r>
            <w:r>
              <w:rPr>
                <w:rStyle w:val="c3"/>
              </w:rPr>
              <w:t>и силы и способности, свое значение в жизни, в семье, в обществе.</w:t>
            </w:r>
          </w:p>
          <w:p w:rsidR="00DB0414" w:rsidRDefault="00DB0414" w:rsidP="008C4C35">
            <w:pPr>
              <w:pStyle w:val="c10"/>
              <w:spacing w:before="0" w:beforeAutospacing="0" w:after="0" w:afterAutospacing="0"/>
              <w:jc w:val="both"/>
            </w:pPr>
          </w:p>
        </w:tc>
        <w:tc>
          <w:tcPr>
            <w:tcW w:w="0" w:type="auto"/>
            <w:vAlign w:val="center"/>
            <w:hideMark/>
          </w:tcPr>
          <w:p w:rsidR="00AC1841" w:rsidRDefault="00AC1841" w:rsidP="008C4C35">
            <w:pPr>
              <w:pStyle w:val="c1"/>
              <w:spacing w:before="0" w:beforeAutospacing="0" w:after="0" w:afterAutospacing="0"/>
              <w:jc w:val="both"/>
            </w:pPr>
          </w:p>
        </w:tc>
        <w:tc>
          <w:tcPr>
            <w:tcW w:w="0" w:type="auto"/>
            <w:vAlign w:val="center"/>
            <w:hideMark/>
          </w:tcPr>
          <w:p w:rsidR="00AC1841" w:rsidRDefault="00AC1841" w:rsidP="008C4C35">
            <w:pPr>
              <w:pStyle w:val="c1"/>
              <w:spacing w:before="0" w:beforeAutospacing="0" w:after="0" w:afterAutospacing="0"/>
              <w:jc w:val="both"/>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r w:rsidR="00AC1841" w:rsidTr="00AC1841">
        <w:trPr>
          <w:tblCellSpacing w:w="0" w:type="dxa"/>
        </w:trPr>
        <w:tc>
          <w:tcPr>
            <w:tcW w:w="0" w:type="auto"/>
            <w:vAlign w:val="center"/>
            <w:hideMark/>
          </w:tcPr>
          <w:p w:rsidR="00AC1841" w:rsidRDefault="00AC1841">
            <w:pPr>
              <w:pStyle w:val="c10"/>
            </w:pPr>
          </w:p>
        </w:tc>
        <w:tc>
          <w:tcPr>
            <w:tcW w:w="0" w:type="auto"/>
            <w:vAlign w:val="center"/>
            <w:hideMark/>
          </w:tcPr>
          <w:p w:rsidR="00AC1841" w:rsidRDefault="00AC1841">
            <w:pPr>
              <w:pStyle w:val="c1"/>
            </w:pPr>
          </w:p>
        </w:tc>
        <w:tc>
          <w:tcPr>
            <w:tcW w:w="0" w:type="auto"/>
            <w:vAlign w:val="center"/>
            <w:hideMark/>
          </w:tcPr>
          <w:p w:rsidR="00AC1841" w:rsidRDefault="00AC1841">
            <w:pPr>
              <w:pStyle w:val="c1"/>
            </w:pPr>
          </w:p>
        </w:tc>
      </w:tr>
    </w:tbl>
    <w:p w:rsidR="0000524B" w:rsidRPr="00DF5015" w:rsidRDefault="00DB0414" w:rsidP="0000524B">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00524B" w:rsidRPr="00DF5015">
        <w:rPr>
          <w:rFonts w:ascii="Times New Roman" w:hAnsi="Times New Roman" w:cs="Times New Roman"/>
          <w:b/>
          <w:sz w:val="24"/>
          <w:szCs w:val="24"/>
        </w:rPr>
        <w:t xml:space="preserve"> Нормативно - правовая база (обоснование разработки Программы).</w:t>
      </w:r>
    </w:p>
    <w:p w:rsidR="0000524B" w:rsidRDefault="001E2462" w:rsidP="00DB0414">
      <w:pPr>
        <w:jc w:val="both"/>
      </w:pPr>
      <w:r>
        <w:t>-</w:t>
      </w:r>
      <w:r w:rsidR="002C1FAE" w:rsidRPr="001F4531">
        <w:t xml:space="preserve">Закон Российской Федерации </w:t>
      </w:r>
      <w:r w:rsidR="0000524B" w:rsidRPr="001F4531">
        <w:t xml:space="preserve"> «Об образовании»;</w:t>
      </w:r>
    </w:p>
    <w:p w:rsidR="00DB0414" w:rsidRDefault="001E2462" w:rsidP="00DB0414">
      <w:pPr>
        <w:jc w:val="both"/>
      </w:pPr>
      <w:r>
        <w:t>-</w:t>
      </w:r>
      <w:r w:rsidR="00DB0414">
        <w:t>ФЗ от 27.07.1998 г. № 124-ФЗ «Об основных гарантиях прав ребенка в РФ»;</w:t>
      </w:r>
    </w:p>
    <w:p w:rsidR="00DB0414" w:rsidRDefault="001E2462" w:rsidP="00DB0414">
      <w:pPr>
        <w:jc w:val="both"/>
      </w:pPr>
      <w:r>
        <w:t>-</w:t>
      </w:r>
      <w:r w:rsidR="00DB0414">
        <w:t>Приказ Министерства образования РФ от 13.07.2001 г. № 2688 «Об утверждении Порядка проведения смен профильных лагерей с дневным пребыванием лагерей, труда и отдыха»</w:t>
      </w:r>
      <w:r>
        <w:t>;</w:t>
      </w:r>
    </w:p>
    <w:p w:rsidR="00DB0414" w:rsidRDefault="001E2462" w:rsidP="00DB0414">
      <w:pPr>
        <w:jc w:val="both"/>
      </w:pPr>
      <w:r>
        <w:t>-</w:t>
      </w:r>
      <w:r w:rsidR="00DB0414">
        <w:t>Ф</w:t>
      </w:r>
      <w:r>
        <w:t xml:space="preserve">едеральный закон </w:t>
      </w:r>
      <w:r w:rsidR="00DB0414">
        <w:t>от 06.10.2003 г. № 131-ФЗ «Об общих принципах организации местного самоуправления в РФ»</w:t>
      </w:r>
      <w:r>
        <w:t>;</w:t>
      </w:r>
    </w:p>
    <w:p w:rsidR="00DB0414" w:rsidRDefault="001E2462" w:rsidP="00DB0414">
      <w:pPr>
        <w:jc w:val="both"/>
      </w:pPr>
      <w:r>
        <w:t>-</w:t>
      </w:r>
      <w:r w:rsidR="00DB0414">
        <w:t>Постановление главного государственного санитарного врача РФ от 05.05.2011 г. № 47 «Об обеспечении отдыха, оздоровления и занятости детей в 2011-2012 годах»</w:t>
      </w:r>
      <w:r>
        <w:t>;</w:t>
      </w:r>
    </w:p>
    <w:p w:rsidR="00F5101A" w:rsidRDefault="001E2462" w:rsidP="00DB0414">
      <w:pPr>
        <w:jc w:val="both"/>
      </w:pPr>
      <w:r>
        <w:t>-</w:t>
      </w:r>
      <w:r w:rsidR="00DB0414">
        <w:t>Постановление администрации Чулымского района от 29.10.2012 г. №  «О разработке районной целевой программы «Организация летнего отдыха, оздоровления и занятости на территории Чулымского  района на 2013-2015 годы»</w:t>
      </w:r>
      <w:r>
        <w:t>;</w:t>
      </w:r>
    </w:p>
    <w:p w:rsidR="001E2462" w:rsidRDefault="001E2462" w:rsidP="001E2462">
      <w:pPr>
        <w:widowControl w:val="0"/>
        <w:shd w:val="clear" w:color="auto" w:fill="FFFFFF"/>
        <w:tabs>
          <w:tab w:val="left" w:pos="1176"/>
        </w:tabs>
        <w:autoSpaceDE w:val="0"/>
        <w:autoSpaceDN w:val="0"/>
        <w:adjustRightInd w:val="0"/>
        <w:jc w:val="both"/>
        <w:rPr>
          <w:color w:val="000000"/>
          <w:spacing w:val="-1"/>
        </w:rPr>
      </w:pPr>
      <w:r>
        <w:rPr>
          <w:color w:val="000000"/>
        </w:rPr>
        <w:t>-</w:t>
      </w:r>
      <w:r w:rsidRPr="001E2462">
        <w:rPr>
          <w:color w:val="000000"/>
        </w:rPr>
        <w:t xml:space="preserve">Постановление Правительства Новосибирской области </w:t>
      </w:r>
      <w:r w:rsidRPr="001E2462">
        <w:rPr>
          <w:color w:val="000000"/>
          <w:spacing w:val="8"/>
        </w:rPr>
        <w:t xml:space="preserve">от 28.02.2011 № 77-п «Об организации отдыха, оздоровления и занятости детей на </w:t>
      </w:r>
      <w:r w:rsidRPr="001E2462">
        <w:rPr>
          <w:color w:val="000000"/>
          <w:spacing w:val="-1"/>
        </w:rPr>
        <w:t>территории Новосибирской области»</w:t>
      </w:r>
      <w:r w:rsidR="00B60FEB">
        <w:rPr>
          <w:color w:val="000000"/>
          <w:spacing w:val="-1"/>
        </w:rPr>
        <w:t>;</w:t>
      </w:r>
    </w:p>
    <w:p w:rsidR="00B60FEB" w:rsidRPr="00B60FEB" w:rsidRDefault="00B60FEB" w:rsidP="001E2462">
      <w:pPr>
        <w:widowControl w:val="0"/>
        <w:shd w:val="clear" w:color="auto" w:fill="FFFFFF"/>
        <w:tabs>
          <w:tab w:val="left" w:pos="1176"/>
        </w:tabs>
        <w:autoSpaceDE w:val="0"/>
        <w:autoSpaceDN w:val="0"/>
        <w:adjustRightInd w:val="0"/>
        <w:jc w:val="both"/>
        <w:rPr>
          <w:color w:val="000000"/>
          <w:spacing w:val="-14"/>
        </w:rPr>
      </w:pPr>
      <w:r w:rsidRPr="00B60FEB">
        <w:rPr>
          <w:color w:val="000000"/>
          <w:spacing w:val="-1"/>
        </w:rPr>
        <w:t xml:space="preserve">- </w:t>
      </w:r>
      <w:r w:rsidRPr="00B60FEB">
        <w:rPr>
          <w:color w:val="000000"/>
          <w:spacing w:val="7"/>
        </w:rPr>
        <w:t xml:space="preserve">Долгосрочная целевая программа «Семья и дети» на 2012-2015 годы, </w:t>
      </w:r>
      <w:r w:rsidRPr="00B60FEB">
        <w:rPr>
          <w:color w:val="000000"/>
          <w:spacing w:val="3"/>
        </w:rPr>
        <w:t xml:space="preserve">утвержденная постановлением  Правительства Новосибирской </w:t>
      </w:r>
      <w:r w:rsidRPr="00B60FEB">
        <w:rPr>
          <w:color w:val="000000"/>
        </w:rPr>
        <w:t>области от 29.08.2011 № 374-п</w:t>
      </w:r>
      <w:r>
        <w:rPr>
          <w:color w:val="000000"/>
        </w:rPr>
        <w:t>.</w:t>
      </w:r>
    </w:p>
    <w:p w:rsidR="001E2462" w:rsidRDefault="001E2462" w:rsidP="00DB0414">
      <w:pPr>
        <w:jc w:val="both"/>
      </w:pPr>
    </w:p>
    <w:p w:rsidR="00DB0414" w:rsidRDefault="00DB0414" w:rsidP="00F5101A">
      <w:pPr>
        <w:ind w:left="1080"/>
        <w:jc w:val="center"/>
        <w:rPr>
          <w:b/>
          <w:i/>
          <w:sz w:val="28"/>
          <w:szCs w:val="28"/>
        </w:rPr>
      </w:pPr>
    </w:p>
    <w:p w:rsidR="00F5101A" w:rsidRPr="008C4C35" w:rsidRDefault="00DB0414" w:rsidP="00F5101A">
      <w:pPr>
        <w:ind w:left="1080"/>
        <w:jc w:val="center"/>
        <w:rPr>
          <w:b/>
        </w:rPr>
      </w:pPr>
      <w:r w:rsidRPr="008C4C35">
        <w:rPr>
          <w:b/>
        </w:rPr>
        <w:t xml:space="preserve">4. </w:t>
      </w:r>
      <w:r w:rsidR="00F5101A" w:rsidRPr="008C4C35">
        <w:rPr>
          <w:b/>
        </w:rPr>
        <w:t>Содержание проблемы и необходимость ее решения</w:t>
      </w:r>
    </w:p>
    <w:p w:rsidR="00F5101A" w:rsidRPr="008C4C35" w:rsidRDefault="00F5101A" w:rsidP="008C4C35">
      <w:pPr>
        <w:ind w:left="1080"/>
        <w:jc w:val="center"/>
        <w:rPr>
          <w:b/>
        </w:rPr>
      </w:pPr>
      <w:r w:rsidRPr="008C4C35">
        <w:rPr>
          <w:b/>
        </w:rPr>
        <w:t>программно-целевым методом</w:t>
      </w:r>
    </w:p>
    <w:p w:rsidR="0000524B" w:rsidRPr="001F4531" w:rsidRDefault="0000524B" w:rsidP="0000524B"/>
    <w:p w:rsidR="00F5101A" w:rsidRPr="009A107E" w:rsidRDefault="00F5101A" w:rsidP="00F5101A">
      <w:pPr>
        <w:ind w:firstLine="708"/>
        <w:jc w:val="both"/>
      </w:pPr>
      <w:r w:rsidRPr="009A107E">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F5101A" w:rsidRPr="009A107E" w:rsidRDefault="00F5101A" w:rsidP="00F5101A">
      <w:pPr>
        <w:jc w:val="both"/>
      </w:pPr>
      <w:r>
        <w:tab/>
      </w:r>
      <w:r w:rsidRPr="009A107E">
        <w:t xml:space="preserve">Организация отдыха, оздоровления и занятости детей и подростков очень важная составляющая </w:t>
      </w:r>
      <w:r>
        <w:t>социального благополучия граждан</w:t>
      </w:r>
      <w:r w:rsidRPr="009A107E">
        <w:t>. 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F5101A" w:rsidRPr="009A107E" w:rsidRDefault="00F5101A" w:rsidP="00F5101A">
      <w:pPr>
        <w:ind w:firstLine="708"/>
        <w:jc w:val="both"/>
      </w:pPr>
      <w:r>
        <w:t xml:space="preserve">В районе </w:t>
      </w:r>
      <w:r w:rsidR="00F409B1">
        <w:t xml:space="preserve">на 01.09.2015 года обучаются </w:t>
      </w:r>
      <w:r>
        <w:t>2</w:t>
      </w:r>
      <w:r w:rsidR="00F409B1">
        <w:t>2</w:t>
      </w:r>
      <w:r>
        <w:t>4</w:t>
      </w:r>
      <w:r w:rsidR="00352A62">
        <w:t>1</w:t>
      </w:r>
      <w:r>
        <w:t xml:space="preserve"> школьник</w:t>
      </w:r>
      <w:r w:rsidR="00163AFE">
        <w:t>,</w:t>
      </w:r>
      <w:r>
        <w:t xml:space="preserve"> из них   7</w:t>
      </w:r>
      <w:r w:rsidR="00163AFE">
        <w:t>80</w:t>
      </w:r>
      <w:r>
        <w:t xml:space="preserve"> воспитанник</w:t>
      </w:r>
      <w:r w:rsidR="00163AFE">
        <w:t>ов</w:t>
      </w:r>
      <w:r w:rsidRPr="009A107E">
        <w:t xml:space="preserve"> охвачен</w:t>
      </w:r>
      <w:r>
        <w:t>ы дошкольным образованием</w:t>
      </w:r>
      <w:r w:rsidRPr="009A107E">
        <w:t xml:space="preserve">.  </w:t>
      </w:r>
      <w:r w:rsidR="005234D9">
        <w:t>М</w:t>
      </w:r>
      <w:r>
        <w:t>ногодетных сем</w:t>
      </w:r>
      <w:r w:rsidR="005234D9">
        <w:t xml:space="preserve">ей в районе </w:t>
      </w:r>
      <w:r>
        <w:t xml:space="preserve"> </w:t>
      </w:r>
      <w:r w:rsidR="005234D9">
        <w:t>276, в них детей -866;</w:t>
      </w:r>
      <w:r w:rsidRPr="009A107E">
        <w:t xml:space="preserve"> </w:t>
      </w:r>
      <w:r>
        <w:t xml:space="preserve"> малообеспеченных сем</w:t>
      </w:r>
      <w:r w:rsidR="005234D9">
        <w:t>ей</w:t>
      </w:r>
      <w:r>
        <w:t xml:space="preserve"> </w:t>
      </w:r>
      <w:r w:rsidR="005234D9">
        <w:t xml:space="preserve">949 детей,  в них детей- </w:t>
      </w:r>
      <w:r>
        <w:t>13</w:t>
      </w:r>
      <w:r w:rsidR="005234D9">
        <w:t>46</w:t>
      </w:r>
      <w:r>
        <w:t xml:space="preserve">, </w:t>
      </w:r>
      <w:r w:rsidRPr="009A107E">
        <w:t>наход</w:t>
      </w:r>
      <w:r w:rsidR="00E95E4D">
        <w:t>и</w:t>
      </w:r>
      <w:r w:rsidRPr="009A107E">
        <w:t xml:space="preserve">тся под опекой </w:t>
      </w:r>
      <w:r w:rsidR="00E95E4D">
        <w:t>–</w:t>
      </w:r>
      <w:r w:rsidRPr="009A107E">
        <w:t xml:space="preserve"> </w:t>
      </w:r>
      <w:r w:rsidR="00E95E4D">
        <w:t>71 ребенок</w:t>
      </w:r>
      <w:r w:rsidRPr="009A107E">
        <w:t>,</w:t>
      </w:r>
      <w:r w:rsidR="00E95E4D">
        <w:t xml:space="preserve"> в приемных семьях -87  детей,</w:t>
      </w:r>
      <w:r w:rsidRPr="009A107E">
        <w:t xml:space="preserve"> в </w:t>
      </w:r>
      <w:r w:rsidR="007155A8">
        <w:t>социально-опасном положении -20 семей в них 51 ребенок</w:t>
      </w:r>
      <w:r w:rsidR="005234D9">
        <w:t xml:space="preserve">, </w:t>
      </w:r>
      <w:r w:rsidRPr="009A107E">
        <w:t>неблагополучных сем</w:t>
      </w:r>
      <w:r w:rsidR="005234D9">
        <w:t>ей</w:t>
      </w:r>
      <w:r w:rsidRPr="009A107E">
        <w:t xml:space="preserve"> </w:t>
      </w:r>
      <w:r w:rsidR="005234D9">
        <w:t xml:space="preserve">89,  в них- </w:t>
      </w:r>
      <w:r w:rsidR="00E95E4D">
        <w:t>225</w:t>
      </w:r>
      <w:r w:rsidRPr="009A107E">
        <w:t xml:space="preserve"> </w:t>
      </w:r>
      <w:r w:rsidR="005234D9">
        <w:t>детей</w:t>
      </w:r>
      <w:r>
        <w:t xml:space="preserve">, </w:t>
      </w:r>
      <w:r w:rsidR="00AC431D">
        <w:t>детей с ограниченными возможностями здоровья – 1</w:t>
      </w:r>
      <w:r w:rsidR="00E95E4D">
        <w:t>00</w:t>
      </w:r>
      <w:r w:rsidR="00AC431D">
        <w:t xml:space="preserve">, из них </w:t>
      </w:r>
      <w:r>
        <w:t>детей-инвалидов – 3</w:t>
      </w:r>
      <w:r w:rsidR="00AC431D">
        <w:t>7</w:t>
      </w:r>
      <w:r>
        <w:t xml:space="preserve"> человек.</w:t>
      </w:r>
    </w:p>
    <w:p w:rsidR="008C4C35" w:rsidRDefault="00F5101A" w:rsidP="00F5101A">
      <w:pPr>
        <w:ind w:firstLine="708"/>
        <w:jc w:val="both"/>
      </w:pPr>
      <w:r>
        <w:t>Б</w:t>
      </w:r>
      <w:r w:rsidRPr="009A107E">
        <w:t xml:space="preserve">ольшая часть оздоровления детей в летний период ложится на лагеря </w:t>
      </w:r>
      <w:r>
        <w:t>дневного пребывания на базе 20</w:t>
      </w:r>
      <w:r w:rsidRPr="009A107E">
        <w:t xml:space="preserve"> общеобразователь</w:t>
      </w:r>
      <w:r>
        <w:t xml:space="preserve">ных </w:t>
      </w:r>
      <w:r w:rsidR="008C4C35">
        <w:t>учреждений</w:t>
      </w:r>
      <w:r>
        <w:t>.</w:t>
      </w:r>
      <w:r w:rsidR="008C4C35">
        <w:t xml:space="preserve"> </w:t>
      </w:r>
      <w:r w:rsidRPr="001705E7">
        <w:t xml:space="preserve">В районе </w:t>
      </w:r>
      <w:r>
        <w:t xml:space="preserve">ежегодно </w:t>
      </w:r>
      <w:r w:rsidRPr="001705E7">
        <w:t>функционир</w:t>
      </w:r>
      <w:r>
        <w:t>уют</w:t>
      </w:r>
      <w:r w:rsidR="008C4C35">
        <w:t>:</w:t>
      </w:r>
    </w:p>
    <w:p w:rsidR="00F5101A" w:rsidRPr="001705E7" w:rsidRDefault="008C4C35" w:rsidP="00F5101A">
      <w:pPr>
        <w:ind w:firstLine="708"/>
        <w:jc w:val="both"/>
      </w:pPr>
      <w:r>
        <w:t>-</w:t>
      </w:r>
      <w:r w:rsidR="00F5101A">
        <w:t xml:space="preserve"> лагеря дневного пребывания во всех </w:t>
      </w:r>
      <w:r w:rsidR="00F5101A" w:rsidRPr="001705E7">
        <w:t xml:space="preserve"> оздоровительны</w:t>
      </w:r>
      <w:r w:rsidR="00F5101A">
        <w:t>х</w:t>
      </w:r>
      <w:r w:rsidR="00F5101A" w:rsidRPr="001705E7">
        <w:t xml:space="preserve"> учреждения</w:t>
      </w:r>
      <w:r w:rsidR="00F5101A">
        <w:t xml:space="preserve">х </w:t>
      </w:r>
      <w:r w:rsidR="00F5101A" w:rsidRPr="001705E7">
        <w:t xml:space="preserve"> с общим охватом </w:t>
      </w:r>
      <w:r w:rsidR="002011BD">
        <w:t xml:space="preserve">более </w:t>
      </w:r>
      <w:r w:rsidR="00F5101A" w:rsidRPr="001705E7">
        <w:t>1</w:t>
      </w:r>
      <w:r w:rsidR="00DB0414">
        <w:t>200</w:t>
      </w:r>
      <w:r w:rsidR="00F5101A" w:rsidRPr="001705E7">
        <w:t xml:space="preserve"> обучающихся;</w:t>
      </w:r>
    </w:p>
    <w:p w:rsidR="008C4C35" w:rsidRDefault="00F5101A" w:rsidP="00DA7DA4">
      <w:pPr>
        <w:ind w:firstLine="708"/>
        <w:jc w:val="both"/>
      </w:pPr>
      <w:r w:rsidRPr="001705E7">
        <w:t xml:space="preserve">- загородный лагерь – муниципальное учреждение </w:t>
      </w:r>
      <w:r w:rsidR="00DA7DA4">
        <w:t xml:space="preserve">детский </w:t>
      </w:r>
      <w:r w:rsidRPr="001705E7">
        <w:t>оздоровительный лагерь «</w:t>
      </w:r>
      <w:r>
        <w:t>Чайка</w:t>
      </w:r>
      <w:r w:rsidRPr="001705E7">
        <w:t xml:space="preserve">» </w:t>
      </w:r>
      <w:r>
        <w:t>на 1</w:t>
      </w:r>
      <w:r w:rsidR="004A493E">
        <w:t>0</w:t>
      </w:r>
      <w:r>
        <w:t xml:space="preserve">0 мест с </w:t>
      </w:r>
      <w:r w:rsidRPr="001705E7">
        <w:t xml:space="preserve"> общим охватом </w:t>
      </w:r>
      <w:r>
        <w:t>в летний период  до 2</w:t>
      </w:r>
      <w:r w:rsidR="004A493E">
        <w:t>2</w:t>
      </w:r>
      <w:r>
        <w:t>0</w:t>
      </w:r>
      <w:r w:rsidRPr="001705E7">
        <w:t xml:space="preserve"> детей.</w:t>
      </w:r>
      <w:r>
        <w:t xml:space="preserve"> </w:t>
      </w:r>
    </w:p>
    <w:p w:rsidR="00F5101A" w:rsidRPr="009A107E" w:rsidRDefault="004A493E" w:rsidP="00DA7DA4">
      <w:pPr>
        <w:ind w:firstLine="708"/>
        <w:jc w:val="both"/>
      </w:pPr>
      <w:r>
        <w:t>Л</w:t>
      </w:r>
      <w:r w:rsidR="00F5101A">
        <w:t xml:space="preserve">агерь </w:t>
      </w:r>
      <w:r>
        <w:t>соответствует</w:t>
      </w:r>
      <w:r w:rsidR="00F5101A" w:rsidRPr="009A107E">
        <w:t xml:space="preserve"> </w:t>
      </w:r>
      <w:r w:rsidR="00F5101A">
        <w:t>санитарно-гигиенически</w:t>
      </w:r>
      <w:r>
        <w:t>м</w:t>
      </w:r>
      <w:r w:rsidR="00F5101A">
        <w:t xml:space="preserve"> требовани</w:t>
      </w:r>
      <w:r>
        <w:t>ям.</w:t>
      </w:r>
      <w:r w:rsidR="00F5101A" w:rsidRPr="009A107E">
        <w:t xml:space="preserve">  </w:t>
      </w:r>
      <w:r>
        <w:t>П</w:t>
      </w:r>
      <w:r w:rsidR="00DA7DA4">
        <w:t>рив</w:t>
      </w:r>
      <w:r>
        <w:t xml:space="preserve">еден </w:t>
      </w:r>
      <w:r w:rsidR="00F5101A" w:rsidRPr="009A107E">
        <w:t xml:space="preserve"> в соответствие </w:t>
      </w:r>
      <w:r w:rsidR="000E0EC5">
        <w:t xml:space="preserve">с </w:t>
      </w:r>
      <w:r>
        <w:t>современными требованиями</w:t>
      </w:r>
      <w:r w:rsidR="000E0EC5">
        <w:t xml:space="preserve"> </w:t>
      </w:r>
      <w:r w:rsidR="00F5101A" w:rsidRPr="009A107E">
        <w:t>пищеблок</w:t>
      </w:r>
      <w:r w:rsidR="00DA7DA4">
        <w:t xml:space="preserve"> и корпуса для проживания,</w:t>
      </w:r>
      <w:r w:rsidR="00F5101A" w:rsidRPr="009A107E">
        <w:t xml:space="preserve"> </w:t>
      </w:r>
      <w:r w:rsidR="00F5101A">
        <w:t>приобрет</w:t>
      </w:r>
      <w:r>
        <w:t>ено</w:t>
      </w:r>
      <w:r w:rsidR="00F5101A">
        <w:t xml:space="preserve"> новое технологическое и холодильное оборудование</w:t>
      </w:r>
      <w:r>
        <w:t>.</w:t>
      </w:r>
      <w:r w:rsidR="00DA7DA4">
        <w:t xml:space="preserve"> </w:t>
      </w:r>
      <w:r>
        <w:t>Ежегодно в лагере с удовольствием отдыхают дети не только из нашего, но и из</w:t>
      </w:r>
      <w:r w:rsidR="00DA7DA4">
        <w:t xml:space="preserve"> </w:t>
      </w:r>
      <w:r>
        <w:t>других районов области.</w:t>
      </w:r>
      <w:r w:rsidR="003C43ED">
        <w:t xml:space="preserve"> Хотя желающих побывать в лагере «Чайка» больше, чем мы имеем возможность оздоровить.</w:t>
      </w:r>
    </w:p>
    <w:p w:rsidR="00F5101A" w:rsidRPr="009A107E" w:rsidRDefault="00F5101A" w:rsidP="00F5101A">
      <w:pPr>
        <w:jc w:val="both"/>
      </w:pPr>
      <w:r>
        <w:tab/>
      </w:r>
      <w:r w:rsidRPr="009A107E">
        <w:t>В настоящее время существует ряд проблем в сфере организации отдыха, оздоровления, занятости детей в каникулярное время:</w:t>
      </w:r>
    </w:p>
    <w:p w:rsidR="00F5101A" w:rsidRPr="009A107E" w:rsidRDefault="00F5101A" w:rsidP="00F5101A">
      <w:pPr>
        <w:jc w:val="both"/>
      </w:pPr>
      <w:r w:rsidRPr="009A107E">
        <w:t xml:space="preserve">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w:t>
      </w:r>
      <w:r w:rsidRPr="009A107E">
        <w:lastRenderedPageBreak/>
        <w:t>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компьютерным  оборудованием;</w:t>
      </w:r>
    </w:p>
    <w:p w:rsidR="00F5101A" w:rsidRPr="009A107E" w:rsidRDefault="00F5101A" w:rsidP="00F5101A">
      <w:pPr>
        <w:jc w:val="both"/>
      </w:pPr>
      <w:r w:rsidRPr="009A107E">
        <w:t xml:space="preserve">3) недостаточное </w:t>
      </w:r>
      <w:r w:rsidR="001B6818">
        <w:t xml:space="preserve">финансирование для </w:t>
      </w:r>
      <w:r w:rsidRPr="009A107E">
        <w:t>разнообрази</w:t>
      </w:r>
      <w:r w:rsidR="001B6818">
        <w:t xml:space="preserve">я </w:t>
      </w:r>
      <w:r w:rsidRPr="009A107E">
        <w:t xml:space="preserve"> организованных форм занятости, отдыха и оздоровления детей старшего школьного возраста;</w:t>
      </w:r>
    </w:p>
    <w:p w:rsidR="00F5101A" w:rsidRDefault="00F5101A" w:rsidP="00F5101A">
      <w:pPr>
        <w:jc w:val="both"/>
      </w:pPr>
      <w:r>
        <w:t>4</w:t>
      </w:r>
      <w:r w:rsidRPr="009A107E">
        <w:t>) отсутствие финансирования на организацию и проведение тематических культурных и спортивно-массовых мероприятий в пе</w:t>
      </w:r>
      <w:r>
        <w:t>риод каникулярного отдыха детей.</w:t>
      </w:r>
    </w:p>
    <w:p w:rsidR="00F5101A" w:rsidRPr="009A107E" w:rsidRDefault="00F5101A" w:rsidP="00F5101A">
      <w:pPr>
        <w:jc w:val="both"/>
      </w:pPr>
    </w:p>
    <w:p w:rsidR="0000524B" w:rsidRPr="001F4531" w:rsidRDefault="00DB0414" w:rsidP="005307A5">
      <w:pPr>
        <w:jc w:val="center"/>
        <w:rPr>
          <w:b/>
          <w:bCs/>
        </w:rPr>
      </w:pPr>
      <w:r>
        <w:rPr>
          <w:b/>
          <w:bCs/>
        </w:rPr>
        <w:t>5</w:t>
      </w:r>
      <w:r w:rsidR="0000524B" w:rsidRPr="001F4531">
        <w:rPr>
          <w:b/>
          <w:bCs/>
        </w:rPr>
        <w:t>. Основная цель и задачи Программы</w:t>
      </w:r>
      <w:r w:rsidR="00862F39" w:rsidRPr="001F4531">
        <w:rPr>
          <w:b/>
          <w:bCs/>
        </w:rPr>
        <w:t>.</w:t>
      </w:r>
    </w:p>
    <w:p w:rsidR="00CB3B85" w:rsidRPr="001F4531" w:rsidRDefault="00CB3B85" w:rsidP="005307A5">
      <w:pPr>
        <w:jc w:val="center"/>
      </w:pPr>
    </w:p>
    <w:p w:rsidR="009C6A01" w:rsidRPr="009C6A01" w:rsidRDefault="009C6A01" w:rsidP="009C6A01">
      <w:pPr>
        <w:ind w:firstLine="708"/>
        <w:jc w:val="both"/>
        <w:rPr>
          <w:b/>
          <w:i/>
          <w:u w:val="single"/>
        </w:rPr>
      </w:pPr>
      <w:r w:rsidRPr="009C6A01">
        <w:rPr>
          <w:b/>
          <w:i/>
          <w:u w:val="single"/>
        </w:rPr>
        <w:t>Основной целью Программы является:</w:t>
      </w:r>
    </w:p>
    <w:p w:rsidR="009C6A01" w:rsidRPr="009A107E" w:rsidRDefault="009C6A01" w:rsidP="009C6A01">
      <w:pPr>
        <w:ind w:firstLine="708"/>
        <w:jc w:val="both"/>
      </w:pPr>
      <w:r w:rsidRPr="009A107E">
        <w:t>  комплексное решение вопросов организации отдыха, оздоровления, зан</w:t>
      </w:r>
      <w:r>
        <w:t>ятости детей и подростков района.</w:t>
      </w:r>
    </w:p>
    <w:p w:rsidR="009C6A01" w:rsidRPr="009C6A01" w:rsidRDefault="009C6A01" w:rsidP="009C6A01">
      <w:pPr>
        <w:ind w:firstLine="708"/>
        <w:jc w:val="both"/>
        <w:rPr>
          <w:b/>
          <w:i/>
          <w:u w:val="single"/>
        </w:rPr>
      </w:pPr>
      <w:r w:rsidRPr="009C6A01">
        <w:rPr>
          <w:b/>
          <w:i/>
          <w:u w:val="single"/>
        </w:rPr>
        <w:t>Программа предусматривает решение следующих основных задач:</w:t>
      </w:r>
    </w:p>
    <w:p w:rsidR="009C6A01" w:rsidRPr="009A107E" w:rsidRDefault="009C6A01" w:rsidP="009C6A01">
      <w:pPr>
        <w:jc w:val="both"/>
      </w:pPr>
      <w:r w:rsidRPr="009A107E">
        <w:t xml:space="preserve">- сохранение и развитие  лагерей дневного пребывания на базе </w:t>
      </w:r>
      <w:r>
        <w:t>обще</w:t>
      </w:r>
      <w:r w:rsidRPr="009A107E">
        <w:t>образовательных учреждений</w:t>
      </w:r>
      <w:r w:rsidR="008072E7">
        <w:t xml:space="preserve"> и МУ ДОЛ «Чайка»</w:t>
      </w:r>
      <w:r w:rsidRPr="009A107E">
        <w:t>;</w:t>
      </w:r>
    </w:p>
    <w:p w:rsidR="009C6A01" w:rsidRPr="009A107E" w:rsidRDefault="009C6A01" w:rsidP="009C6A01">
      <w:pPr>
        <w:jc w:val="both"/>
      </w:pPr>
      <w:r w:rsidRPr="009A107E">
        <w:t>-</w:t>
      </w:r>
      <w:r>
        <w:t xml:space="preserve"> </w:t>
      </w:r>
      <w:r w:rsidRPr="009A107E">
        <w:t>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w:t>
      </w:r>
    </w:p>
    <w:p w:rsidR="009C6A01" w:rsidRPr="009A107E" w:rsidRDefault="009C6A01" w:rsidP="009C6A01">
      <w:pPr>
        <w:jc w:val="both"/>
      </w:pPr>
      <w:r w:rsidRPr="009A107E">
        <w:t>-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9C6A01" w:rsidRDefault="009C6A01" w:rsidP="009C6A01">
      <w:pPr>
        <w:jc w:val="both"/>
      </w:pPr>
      <w:r w:rsidRPr="009A107E">
        <w:t xml:space="preserve">- организация свободного времени  детей </w:t>
      </w:r>
      <w:r>
        <w:t xml:space="preserve">и подростков </w:t>
      </w:r>
      <w:r w:rsidRPr="009A107E">
        <w:t>через различные формы труд</w:t>
      </w:r>
      <w:r w:rsidR="001E2462">
        <w:t>оустройства, отдыха и занятости;</w:t>
      </w:r>
    </w:p>
    <w:p w:rsidR="001E2462" w:rsidRPr="005E40EA" w:rsidRDefault="001E2462" w:rsidP="001E2462">
      <w:pPr>
        <w:widowControl w:val="0"/>
        <w:shd w:val="clear" w:color="auto" w:fill="FFFFFF"/>
        <w:tabs>
          <w:tab w:val="left" w:pos="1358"/>
        </w:tabs>
        <w:autoSpaceDE w:val="0"/>
        <w:autoSpaceDN w:val="0"/>
        <w:adjustRightInd w:val="0"/>
      </w:pPr>
      <w:r w:rsidRPr="005E40EA">
        <w:t xml:space="preserve">- </w:t>
      </w:r>
      <w:r w:rsidRPr="005E40EA">
        <w:rPr>
          <w:spacing w:val="1"/>
        </w:rPr>
        <w:t xml:space="preserve">осуществление учета детей, получивших путевки в детские оздоровительные </w:t>
      </w:r>
      <w:r w:rsidRPr="005E40EA">
        <w:rPr>
          <w:spacing w:val="2"/>
        </w:rPr>
        <w:t xml:space="preserve">учреждения, отдыхавших в детских оздоровительных лагерях с дневным пребыванием </w:t>
      </w:r>
      <w:r w:rsidRPr="005E40EA">
        <w:t>детей, проживающих на территории района;</w:t>
      </w:r>
    </w:p>
    <w:p w:rsidR="001E2462" w:rsidRPr="005E40EA" w:rsidRDefault="001E2462" w:rsidP="001E2462">
      <w:pPr>
        <w:shd w:val="clear" w:color="auto" w:fill="FFFFFF"/>
        <w:tabs>
          <w:tab w:val="left" w:pos="1459"/>
        </w:tabs>
        <w:ind w:left="14"/>
      </w:pPr>
      <w:r w:rsidRPr="005E40EA">
        <w:t xml:space="preserve">- </w:t>
      </w:r>
      <w:r w:rsidRPr="005E40EA">
        <w:rPr>
          <w:spacing w:val="6"/>
        </w:rPr>
        <w:t xml:space="preserve">осуществление расходования финансовых средств на оплату полной или частичной </w:t>
      </w:r>
      <w:r w:rsidRPr="005E40EA">
        <w:rPr>
          <w:spacing w:val="1"/>
        </w:rPr>
        <w:t xml:space="preserve">стоимости путевок в загородные летние лагеря, набора </w:t>
      </w:r>
      <w:r w:rsidRPr="005E40EA">
        <w:t>продуктов питания в детских оздоровительных лаге</w:t>
      </w:r>
      <w:r w:rsidR="00AC431D" w:rsidRPr="005E40EA">
        <w:t>рях с дневным пребыванием детей;</w:t>
      </w:r>
    </w:p>
    <w:p w:rsidR="005E40EA" w:rsidRPr="005E40EA" w:rsidRDefault="00AC431D" w:rsidP="005E40EA">
      <w:pPr>
        <w:widowControl w:val="0"/>
        <w:shd w:val="clear" w:color="auto" w:fill="FFFFFF"/>
        <w:tabs>
          <w:tab w:val="left" w:pos="1358"/>
        </w:tabs>
        <w:autoSpaceDE w:val="0"/>
        <w:autoSpaceDN w:val="0"/>
        <w:adjustRightInd w:val="0"/>
        <w:rPr>
          <w:spacing w:val="-6"/>
        </w:rPr>
      </w:pPr>
      <w:r w:rsidRPr="005E40EA">
        <w:t xml:space="preserve">- </w:t>
      </w:r>
      <w:r w:rsidR="005E40EA" w:rsidRPr="005E40EA">
        <w:rPr>
          <w:spacing w:val="6"/>
        </w:rPr>
        <w:t xml:space="preserve">осуществление расходования финансовых средств на проведение мероприятий по </w:t>
      </w:r>
      <w:r w:rsidR="005E40EA" w:rsidRPr="005E40EA">
        <w:rPr>
          <w:spacing w:val="8"/>
        </w:rPr>
        <w:t xml:space="preserve">организации проезда детей к месту </w:t>
      </w:r>
      <w:r w:rsidR="005E40EA" w:rsidRPr="005E40EA">
        <w:rPr>
          <w:spacing w:val="-2"/>
        </w:rPr>
        <w:t>отдыха и обратно.</w:t>
      </w:r>
    </w:p>
    <w:p w:rsidR="00AC431D" w:rsidRPr="00CB1621" w:rsidRDefault="00AC431D" w:rsidP="001E2462">
      <w:pPr>
        <w:shd w:val="clear" w:color="auto" w:fill="FFFFFF"/>
        <w:tabs>
          <w:tab w:val="left" w:pos="1459"/>
        </w:tabs>
        <w:ind w:left="14"/>
        <w:rPr>
          <w:sz w:val="26"/>
          <w:szCs w:val="26"/>
        </w:rPr>
      </w:pPr>
    </w:p>
    <w:p w:rsidR="001E2462" w:rsidRPr="00CB1621" w:rsidRDefault="001E2462" w:rsidP="001E2462">
      <w:pPr>
        <w:widowControl w:val="0"/>
        <w:shd w:val="clear" w:color="auto" w:fill="FFFFFF"/>
        <w:tabs>
          <w:tab w:val="left" w:pos="1358"/>
        </w:tabs>
        <w:autoSpaceDE w:val="0"/>
        <w:autoSpaceDN w:val="0"/>
        <w:adjustRightInd w:val="0"/>
        <w:rPr>
          <w:spacing w:val="-6"/>
          <w:sz w:val="26"/>
          <w:szCs w:val="26"/>
        </w:rPr>
      </w:pPr>
    </w:p>
    <w:p w:rsidR="002632E2" w:rsidRDefault="00DB0414" w:rsidP="00474B37">
      <w:pPr>
        <w:jc w:val="center"/>
        <w:rPr>
          <w:b/>
        </w:rPr>
      </w:pPr>
      <w:r w:rsidRPr="008C4C35">
        <w:rPr>
          <w:b/>
        </w:rPr>
        <w:t>6</w:t>
      </w:r>
      <w:r w:rsidR="00474B37" w:rsidRPr="008C4C35">
        <w:rPr>
          <w:b/>
        </w:rPr>
        <w:t xml:space="preserve">. Механизм реализации Программы </w:t>
      </w:r>
    </w:p>
    <w:p w:rsidR="00474B37" w:rsidRPr="008C4C35" w:rsidRDefault="00474B37" w:rsidP="00474B37">
      <w:pPr>
        <w:jc w:val="center"/>
        <w:rPr>
          <w:b/>
        </w:rPr>
      </w:pPr>
      <w:r w:rsidRPr="008C4C35">
        <w:rPr>
          <w:b/>
        </w:rPr>
        <w:t>и контроль</w:t>
      </w:r>
      <w:r w:rsidR="002632E2">
        <w:rPr>
          <w:b/>
        </w:rPr>
        <w:t xml:space="preserve"> </w:t>
      </w:r>
      <w:r w:rsidRPr="008C4C35">
        <w:rPr>
          <w:b/>
        </w:rPr>
        <w:t>за ходом ее реализации</w:t>
      </w:r>
    </w:p>
    <w:p w:rsidR="00474B37" w:rsidRDefault="00474B37" w:rsidP="00474B37">
      <w:pPr>
        <w:ind w:firstLine="708"/>
        <w:jc w:val="both"/>
      </w:pPr>
      <w:r w:rsidRPr="007B4A74">
        <w:t xml:space="preserve">Координацию, контроль над  ходом выполнения программных мероприятий осуществляет  </w:t>
      </w:r>
      <w:r w:rsidR="00122527" w:rsidRPr="00996366">
        <w:t>Р</w:t>
      </w:r>
      <w:r w:rsidRPr="00996366">
        <w:t xml:space="preserve">айонная </w:t>
      </w:r>
      <w:r w:rsidR="00122527" w:rsidRPr="00996366">
        <w:t xml:space="preserve">межведомственная </w:t>
      </w:r>
      <w:r w:rsidRPr="00996366">
        <w:t>комиссия по организации летнего отдыха</w:t>
      </w:r>
      <w:r w:rsidR="00996366" w:rsidRPr="00996366">
        <w:t>, оздоровления</w:t>
      </w:r>
      <w:r w:rsidRPr="00996366">
        <w:t xml:space="preserve"> и занятости </w:t>
      </w:r>
      <w:r w:rsidR="002632E2" w:rsidRPr="00996366">
        <w:t>детей</w:t>
      </w:r>
      <w:r w:rsidRPr="00996366">
        <w:t xml:space="preserve"> </w:t>
      </w:r>
      <w:r w:rsidR="00996366" w:rsidRPr="00996366">
        <w:t xml:space="preserve">на территории </w:t>
      </w:r>
      <w:r w:rsidR="00F15677" w:rsidRPr="00996366">
        <w:t>Чулымского района</w:t>
      </w:r>
      <w:r w:rsidRPr="00996366">
        <w:t>.</w:t>
      </w:r>
      <w:r>
        <w:t xml:space="preserve"> Данная к</w:t>
      </w:r>
      <w:r w:rsidRPr="007B4A74">
        <w:t>омиссия вносит в установленном порядке предложения по уточнению мероприятий программы и осуществляет контроль над  распределением и использованием финансовых средств, выделенных на организацию отдыха и оздоровления детей. Последовательность выполнения мероприятий программы определяется их приоритетностью  и сроками реализации.</w:t>
      </w:r>
    </w:p>
    <w:p w:rsidR="00474B37" w:rsidRDefault="00474B37" w:rsidP="00474B37">
      <w:pPr>
        <w:ind w:firstLine="708"/>
        <w:jc w:val="both"/>
      </w:pPr>
      <w:r>
        <w:t xml:space="preserve">Учреждения района и структурные подразделения администрации района, указанные в графе «исполнитель» раздела «Система мероприятий программы» являются ответственными исполнителями за выполнение мероприятий, организуют взаимодействие с другими исполнителями. Отчет о проделанной работе и обобщенную информацию о ходе и результатах выполнения мероприятий Программы готовит управление образования </w:t>
      </w:r>
      <w:r w:rsidR="00F15677">
        <w:t>и отдел орг</w:t>
      </w:r>
      <w:r>
        <w:t>а</w:t>
      </w:r>
      <w:r w:rsidR="00F15677">
        <w:t>низации социального обслуживания а</w:t>
      </w:r>
      <w:r>
        <w:t xml:space="preserve">дминистрации </w:t>
      </w:r>
      <w:r w:rsidR="00F15677">
        <w:t>Чулымского района</w:t>
      </w:r>
      <w:r>
        <w:t xml:space="preserve"> ежегодно до 1 </w:t>
      </w:r>
      <w:r w:rsidR="00F15677">
        <w:t>октября</w:t>
      </w:r>
      <w:r>
        <w:t>.</w:t>
      </w:r>
    </w:p>
    <w:p w:rsidR="00474B37" w:rsidRDefault="00474B37" w:rsidP="00474B37">
      <w:pPr>
        <w:ind w:firstLine="708"/>
        <w:jc w:val="both"/>
      </w:pPr>
      <w:r>
        <w:t xml:space="preserve">Ход и результаты выполнения мероприятий могут быть рассмотрены на заседаниях </w:t>
      </w:r>
      <w:r w:rsidR="00F15677">
        <w:t>районной межведомственной комиссии</w:t>
      </w:r>
      <w:r>
        <w:t>.</w:t>
      </w:r>
    </w:p>
    <w:p w:rsidR="00474B37" w:rsidRDefault="00474B37" w:rsidP="00474B37">
      <w:pPr>
        <w:ind w:firstLine="708"/>
        <w:jc w:val="both"/>
      </w:pPr>
      <w:r>
        <w:lastRenderedPageBreak/>
        <w:t>Заказчик Программы администрации района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и состав исполнителей.</w:t>
      </w:r>
    </w:p>
    <w:p w:rsidR="00474B37" w:rsidRPr="007B4A74" w:rsidRDefault="00474B37" w:rsidP="00474B37">
      <w:pPr>
        <w:ind w:firstLine="708"/>
        <w:jc w:val="both"/>
      </w:pPr>
      <w: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474B37" w:rsidRPr="007B4A74" w:rsidRDefault="00474B37" w:rsidP="00474B37">
      <w:pPr>
        <w:jc w:val="both"/>
      </w:pPr>
    </w:p>
    <w:p w:rsidR="00122527" w:rsidRDefault="00DB0414" w:rsidP="00474B37">
      <w:pPr>
        <w:jc w:val="center"/>
        <w:rPr>
          <w:b/>
        </w:rPr>
      </w:pPr>
      <w:r w:rsidRPr="00122527">
        <w:rPr>
          <w:b/>
        </w:rPr>
        <w:t>7</w:t>
      </w:r>
      <w:r w:rsidR="00474B37" w:rsidRPr="00122527">
        <w:rPr>
          <w:b/>
        </w:rPr>
        <w:t>. Оценка эффективности реализации Программы</w:t>
      </w:r>
    </w:p>
    <w:p w:rsidR="00474B37" w:rsidRPr="00122527" w:rsidRDefault="00474B37" w:rsidP="00474B37">
      <w:pPr>
        <w:jc w:val="center"/>
        <w:rPr>
          <w:b/>
        </w:rPr>
      </w:pPr>
      <w:r w:rsidRPr="00122527">
        <w:rPr>
          <w:b/>
        </w:rPr>
        <w:t xml:space="preserve"> и контроль за ходом ее выполнения</w:t>
      </w:r>
    </w:p>
    <w:p w:rsidR="00474B37" w:rsidRPr="007B4A74" w:rsidRDefault="00474B37" w:rsidP="00474B37">
      <w:pPr>
        <w:ind w:firstLine="708"/>
        <w:jc w:val="both"/>
      </w:pPr>
      <w:r w:rsidRPr="007B4A74">
        <w:t>Осуществление мероприятий по реализации программы позволит:</w:t>
      </w:r>
    </w:p>
    <w:p w:rsidR="00474B37" w:rsidRPr="007B4A74" w:rsidRDefault="00474B37" w:rsidP="00474B37">
      <w:pPr>
        <w:jc w:val="both"/>
      </w:pPr>
      <w:r w:rsidRPr="007B4A74">
        <w:t>- стабилизировать ситуацию с организацией отдыха и оздоровления детей и подростков;</w:t>
      </w:r>
    </w:p>
    <w:p w:rsidR="00474B37" w:rsidRPr="007B4A74" w:rsidRDefault="00474B37" w:rsidP="00474B37">
      <w:pPr>
        <w:jc w:val="both"/>
      </w:pPr>
      <w:r w:rsidRPr="007B4A74">
        <w:t>- охватить организованными летними формами отдыха</w:t>
      </w:r>
      <w:r w:rsidR="00122527">
        <w:t>,</w:t>
      </w:r>
      <w:r w:rsidRPr="007B4A74">
        <w:t xml:space="preserve"> оздоровления </w:t>
      </w:r>
      <w:r w:rsidR="00F15677">
        <w:t xml:space="preserve">и занятости </w:t>
      </w:r>
      <w:r w:rsidRPr="007B4A74">
        <w:t xml:space="preserve">детей </w:t>
      </w:r>
      <w:r w:rsidR="00F15677">
        <w:t xml:space="preserve">и подростков </w:t>
      </w:r>
      <w:r>
        <w:t>до 95 %</w:t>
      </w:r>
      <w:r w:rsidRPr="007B4A74">
        <w:t>;</w:t>
      </w:r>
    </w:p>
    <w:p w:rsidR="00474B37" w:rsidRPr="007B4A74" w:rsidRDefault="00474B37" w:rsidP="00474B37">
      <w:pPr>
        <w:jc w:val="both"/>
      </w:pPr>
      <w:r w:rsidRPr="007B4A74">
        <w:t>- обеспечить максимальное количество детей</w:t>
      </w:r>
      <w:r w:rsidR="00F15677">
        <w:t xml:space="preserve"> социально-незащищенных </w:t>
      </w:r>
      <w:r w:rsidRPr="007B4A74">
        <w:t>слоев населения полноценным отдыхом;</w:t>
      </w:r>
    </w:p>
    <w:p w:rsidR="00474B37" w:rsidRPr="007B4A74" w:rsidRDefault="00474B37" w:rsidP="00474B37">
      <w:pPr>
        <w:jc w:val="both"/>
      </w:pPr>
      <w:r w:rsidRPr="007B4A74">
        <w:t>- развивать новые формы отдыха, оздоровления и занятости детей;</w:t>
      </w:r>
    </w:p>
    <w:p w:rsidR="00474B37" w:rsidRDefault="00474B37" w:rsidP="00474B37">
      <w:pPr>
        <w:jc w:val="both"/>
      </w:pPr>
      <w:r w:rsidRPr="007B4A74">
        <w:t>- снизить социальную напряженность, улучшить состояние здоровья детей, снизить уровень их заболеваемости</w:t>
      </w:r>
      <w:r>
        <w:t xml:space="preserve"> (+ 10 % ежегодно), </w:t>
      </w:r>
      <w:r w:rsidRPr="007B4A74">
        <w:t>частично решит</w:t>
      </w:r>
      <w:r>
        <w:t>ь вопрос с занятостью несовершеннолетних обучающихся, состоящих на профилактическом учете (до 90 %).</w:t>
      </w:r>
    </w:p>
    <w:p w:rsidR="00474B37" w:rsidRDefault="00474B37" w:rsidP="00474B37">
      <w:pPr>
        <w:ind w:firstLine="708"/>
        <w:jc w:val="both"/>
      </w:pPr>
      <w:r>
        <w:t>Контроль за ходом выполнения Программы:</w:t>
      </w:r>
    </w:p>
    <w:p w:rsidR="00474B37" w:rsidRDefault="00474B37" w:rsidP="00474B37">
      <w:pPr>
        <w:numPr>
          <w:ilvl w:val="0"/>
          <w:numId w:val="15"/>
        </w:numPr>
        <w:jc w:val="both"/>
      </w:pPr>
      <w:r>
        <w:t xml:space="preserve">Предоставление ежегодных отчетов </w:t>
      </w:r>
      <w:r w:rsidR="00122527">
        <w:t>руководителями</w:t>
      </w:r>
      <w:r>
        <w:t xml:space="preserve"> общеобразовательных учреждений в </w:t>
      </w:r>
      <w:r w:rsidR="00F15677">
        <w:t xml:space="preserve">отдел </w:t>
      </w:r>
      <w:r w:rsidR="00122527">
        <w:t xml:space="preserve">организации </w:t>
      </w:r>
      <w:r w:rsidR="00F15677">
        <w:t xml:space="preserve">социального обслуживания и </w:t>
      </w:r>
      <w:r>
        <w:t xml:space="preserve">управление образования </w:t>
      </w:r>
      <w:r w:rsidR="00F15677">
        <w:t>администрации Чулымского района до 15 августа</w:t>
      </w:r>
      <w:r>
        <w:t>.</w:t>
      </w:r>
    </w:p>
    <w:p w:rsidR="00414EF3" w:rsidRDefault="00414EF3" w:rsidP="00474B37">
      <w:pPr>
        <w:numPr>
          <w:ilvl w:val="0"/>
          <w:numId w:val="15"/>
        </w:numPr>
        <w:jc w:val="both"/>
      </w:pPr>
      <w:r>
        <w:t>Предоставление руководителями общеобразовательных учреждений в отдел организации социального обслуживания</w:t>
      </w:r>
      <w:r w:rsidRPr="00414EF3">
        <w:t xml:space="preserve"> </w:t>
      </w:r>
      <w:r>
        <w:t xml:space="preserve">документов, подтверждающих целевое использование финансовых средств, выделенных на проведение оздоровления детей, в течение 5 рабочих дней с момента окончания </w:t>
      </w:r>
      <w:r>
        <w:rPr>
          <w:spacing w:val="2"/>
        </w:rPr>
        <w:t>работы</w:t>
      </w:r>
      <w:r w:rsidRPr="005E40EA">
        <w:rPr>
          <w:spacing w:val="2"/>
        </w:rPr>
        <w:t xml:space="preserve"> детск</w:t>
      </w:r>
      <w:r>
        <w:rPr>
          <w:spacing w:val="2"/>
        </w:rPr>
        <w:t>ого</w:t>
      </w:r>
      <w:r w:rsidRPr="005E40EA">
        <w:rPr>
          <w:spacing w:val="2"/>
        </w:rPr>
        <w:t xml:space="preserve"> оздоровительн</w:t>
      </w:r>
      <w:r>
        <w:rPr>
          <w:spacing w:val="2"/>
        </w:rPr>
        <w:t>ого</w:t>
      </w:r>
      <w:r w:rsidRPr="005E40EA">
        <w:rPr>
          <w:spacing w:val="2"/>
        </w:rPr>
        <w:t xml:space="preserve"> лагеря с дневным пребыванием </w:t>
      </w:r>
      <w:r w:rsidRPr="005E40EA">
        <w:t>детей</w:t>
      </w:r>
      <w:r>
        <w:t xml:space="preserve"> на базе общеобразовательного учреждения.</w:t>
      </w:r>
    </w:p>
    <w:p w:rsidR="00474B37" w:rsidRDefault="00474B37" w:rsidP="00474B37">
      <w:pPr>
        <w:numPr>
          <w:ilvl w:val="0"/>
          <w:numId w:val="15"/>
        </w:numPr>
        <w:jc w:val="both"/>
      </w:pPr>
      <w:r>
        <w:t xml:space="preserve">Предоставление </w:t>
      </w:r>
      <w:r w:rsidR="00F15677">
        <w:t xml:space="preserve">отделом </w:t>
      </w:r>
      <w:r w:rsidR="00B71BC8">
        <w:t xml:space="preserve">организации </w:t>
      </w:r>
      <w:r w:rsidR="00F15677">
        <w:t>социального обслуживания</w:t>
      </w:r>
      <w:r>
        <w:t xml:space="preserve"> </w:t>
      </w:r>
      <w:r w:rsidR="00F15677">
        <w:t xml:space="preserve"> и </w:t>
      </w:r>
      <w:r>
        <w:t xml:space="preserve">управлением образования администрации </w:t>
      </w:r>
      <w:r w:rsidR="00F15677">
        <w:t xml:space="preserve">Чулымского </w:t>
      </w:r>
      <w:r>
        <w:t>район</w:t>
      </w:r>
      <w:r w:rsidR="00F15677">
        <w:t>а</w:t>
      </w:r>
      <w:r>
        <w:t xml:space="preserve"> информации «О ходе выполнения мероприятий» в управление Роспотребнадзора один раз в год.</w:t>
      </w:r>
    </w:p>
    <w:p w:rsidR="00474B37" w:rsidRPr="00AC5570" w:rsidRDefault="00474B37" w:rsidP="00474B37">
      <w:r>
        <w:tab/>
      </w:r>
    </w:p>
    <w:p w:rsidR="00474B37" w:rsidRPr="00B60FEB" w:rsidRDefault="00A0469A" w:rsidP="00474B37">
      <w:pPr>
        <w:jc w:val="center"/>
        <w:rPr>
          <w:b/>
        </w:rPr>
      </w:pPr>
      <w:r w:rsidRPr="00B60FEB">
        <w:rPr>
          <w:b/>
        </w:rPr>
        <w:t>8</w:t>
      </w:r>
      <w:r w:rsidR="00474B37" w:rsidRPr="00B60FEB">
        <w:rPr>
          <w:b/>
        </w:rPr>
        <w:t>. Система программных мероприятий.</w:t>
      </w:r>
    </w:p>
    <w:p w:rsidR="00474B37" w:rsidRDefault="00474B37" w:rsidP="00474B37">
      <w:pPr>
        <w:ind w:firstLine="708"/>
        <w:jc w:val="both"/>
      </w:pPr>
      <w:r w:rsidRPr="00B60FEB">
        <w:t xml:space="preserve">Мероприятия Программы направлены на эффективную организацию отдыха, оздоровления, занятости </w:t>
      </w:r>
      <w:r w:rsidR="00BE3F49" w:rsidRPr="00B60FEB">
        <w:t>детей</w:t>
      </w:r>
      <w:r w:rsidRPr="00B60FEB">
        <w:t xml:space="preserve"> </w:t>
      </w:r>
      <w:r w:rsidR="00F15677" w:rsidRPr="00B60FEB">
        <w:t>Чулымского</w:t>
      </w:r>
      <w:r w:rsidRPr="00B60FEB">
        <w:t xml:space="preserve"> района   при соответствующей государственной поддержке, предусмотренной законодательством.</w:t>
      </w:r>
    </w:p>
    <w:p w:rsidR="00F25671" w:rsidRDefault="00F25671" w:rsidP="00474B37">
      <w:pPr>
        <w:ind w:firstLine="708"/>
        <w:jc w:val="both"/>
      </w:pPr>
    </w:p>
    <w:p w:rsidR="00F25671" w:rsidRDefault="00F25671" w:rsidP="00474B37">
      <w:pPr>
        <w:ind w:firstLine="708"/>
        <w:jc w:val="both"/>
      </w:pPr>
    </w:p>
    <w:p w:rsidR="00F25671" w:rsidRDefault="00F25671" w:rsidP="00474B37">
      <w:pPr>
        <w:ind w:firstLine="708"/>
        <w:jc w:val="both"/>
      </w:pPr>
    </w:p>
    <w:p w:rsidR="00F25671" w:rsidRDefault="00F25671" w:rsidP="00474B37">
      <w:pPr>
        <w:ind w:firstLine="708"/>
        <w:jc w:val="both"/>
      </w:pPr>
    </w:p>
    <w:p w:rsidR="00F25671" w:rsidRPr="00B60FEB" w:rsidRDefault="00F25671" w:rsidP="00474B37">
      <w:pPr>
        <w:ind w:firstLine="708"/>
        <w:jc w:val="both"/>
      </w:pPr>
    </w:p>
    <w:p w:rsidR="00474B37" w:rsidRPr="00B60FEB" w:rsidRDefault="00474B37" w:rsidP="00474B37">
      <w:pPr>
        <w:jc w:val="both"/>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79"/>
        <w:gridCol w:w="1406"/>
        <w:gridCol w:w="1903"/>
        <w:gridCol w:w="944"/>
        <w:gridCol w:w="860"/>
        <w:gridCol w:w="913"/>
        <w:gridCol w:w="1930"/>
      </w:tblGrid>
      <w:tr w:rsidR="00091328" w:rsidRPr="00B60FEB" w:rsidTr="00A604F4">
        <w:trPr>
          <w:jc w:val="center"/>
        </w:trPr>
        <w:tc>
          <w:tcPr>
            <w:tcW w:w="2379" w:type="dxa"/>
            <w:tcMar>
              <w:top w:w="40" w:type="dxa"/>
              <w:left w:w="100" w:type="dxa"/>
              <w:bottom w:w="40" w:type="dxa"/>
              <w:right w:w="100" w:type="dxa"/>
            </w:tcMar>
          </w:tcPr>
          <w:p w:rsidR="00091328" w:rsidRPr="00B60FEB" w:rsidRDefault="00091328" w:rsidP="00FF14B0">
            <w:pPr>
              <w:jc w:val="center"/>
            </w:pPr>
            <w:r w:rsidRPr="00B60FEB">
              <w:t>Мероприятия программы</w:t>
            </w:r>
          </w:p>
        </w:tc>
        <w:tc>
          <w:tcPr>
            <w:tcW w:w="1406" w:type="dxa"/>
            <w:tcMar>
              <w:top w:w="40" w:type="dxa"/>
              <w:left w:w="100" w:type="dxa"/>
              <w:bottom w:w="40" w:type="dxa"/>
              <w:right w:w="100" w:type="dxa"/>
            </w:tcMar>
          </w:tcPr>
          <w:p w:rsidR="00091328" w:rsidRPr="00B60FEB" w:rsidRDefault="00091328" w:rsidP="00FF14B0">
            <w:pPr>
              <w:jc w:val="center"/>
            </w:pPr>
            <w:r w:rsidRPr="00B60FEB">
              <w:t>Срок исполнения</w:t>
            </w:r>
          </w:p>
        </w:tc>
        <w:tc>
          <w:tcPr>
            <w:tcW w:w="1903" w:type="dxa"/>
            <w:tcMar>
              <w:top w:w="40" w:type="dxa"/>
              <w:left w:w="100" w:type="dxa"/>
              <w:bottom w:w="40" w:type="dxa"/>
              <w:right w:w="100" w:type="dxa"/>
            </w:tcMar>
          </w:tcPr>
          <w:p w:rsidR="00091328" w:rsidRPr="00B60FEB" w:rsidRDefault="00091328" w:rsidP="00FF14B0">
            <w:pPr>
              <w:jc w:val="center"/>
            </w:pPr>
            <w:r w:rsidRPr="00B60FEB">
              <w:t>Исполнитель</w:t>
            </w:r>
          </w:p>
        </w:tc>
        <w:tc>
          <w:tcPr>
            <w:tcW w:w="2717" w:type="dxa"/>
            <w:gridSpan w:val="3"/>
          </w:tcPr>
          <w:p w:rsidR="00091328" w:rsidRPr="00B60FEB" w:rsidRDefault="00091328" w:rsidP="00FF14B0">
            <w:pPr>
              <w:jc w:val="center"/>
            </w:pPr>
            <w:r w:rsidRPr="00B60FEB">
              <w:t>Финансирование</w:t>
            </w:r>
          </w:p>
          <w:p w:rsidR="00091328" w:rsidRPr="00B60FEB" w:rsidRDefault="00091328" w:rsidP="00FF14B0">
            <w:pPr>
              <w:jc w:val="center"/>
            </w:pPr>
            <w:r w:rsidRPr="00B60FEB">
              <w:t>(тыс. руб.)</w:t>
            </w:r>
          </w:p>
        </w:tc>
        <w:tc>
          <w:tcPr>
            <w:tcW w:w="1930" w:type="dxa"/>
          </w:tcPr>
          <w:p w:rsidR="00091328" w:rsidRPr="00B60FEB" w:rsidRDefault="00091328" w:rsidP="00FF14B0">
            <w:pPr>
              <w:jc w:val="center"/>
            </w:pPr>
            <w:r w:rsidRPr="00B60FEB">
              <w:t>Источник финансирования</w:t>
            </w:r>
          </w:p>
        </w:tc>
      </w:tr>
      <w:tr w:rsidR="00F15677" w:rsidRPr="00B60FEB" w:rsidTr="00A604F4">
        <w:trPr>
          <w:jc w:val="center"/>
        </w:trPr>
        <w:tc>
          <w:tcPr>
            <w:tcW w:w="5688" w:type="dxa"/>
            <w:gridSpan w:val="3"/>
          </w:tcPr>
          <w:p w:rsidR="00F15677" w:rsidRPr="00B60FEB" w:rsidRDefault="00F15677" w:rsidP="00FF14B0"/>
        </w:tc>
        <w:tc>
          <w:tcPr>
            <w:tcW w:w="944" w:type="dxa"/>
            <w:tcMar>
              <w:top w:w="40" w:type="dxa"/>
              <w:left w:w="100" w:type="dxa"/>
              <w:bottom w:w="40" w:type="dxa"/>
              <w:right w:w="100" w:type="dxa"/>
            </w:tcMar>
          </w:tcPr>
          <w:p w:rsidR="00F15677" w:rsidRPr="00B60FEB" w:rsidRDefault="00F15677" w:rsidP="008E5A55">
            <w:pPr>
              <w:rPr>
                <w:b/>
              </w:rPr>
            </w:pPr>
            <w:r w:rsidRPr="00B60FEB">
              <w:rPr>
                <w:b/>
              </w:rPr>
              <w:t>201</w:t>
            </w:r>
            <w:r w:rsidR="008E5A55">
              <w:rPr>
                <w:b/>
              </w:rPr>
              <w:t>6</w:t>
            </w:r>
          </w:p>
        </w:tc>
        <w:tc>
          <w:tcPr>
            <w:tcW w:w="860" w:type="dxa"/>
            <w:tcMar>
              <w:top w:w="40" w:type="dxa"/>
              <w:left w:w="100" w:type="dxa"/>
              <w:bottom w:w="40" w:type="dxa"/>
              <w:right w:w="100" w:type="dxa"/>
            </w:tcMar>
          </w:tcPr>
          <w:p w:rsidR="00F15677" w:rsidRPr="00B60FEB" w:rsidRDefault="00F15677" w:rsidP="008E5A55">
            <w:pPr>
              <w:rPr>
                <w:b/>
              </w:rPr>
            </w:pPr>
            <w:r w:rsidRPr="00B60FEB">
              <w:rPr>
                <w:b/>
              </w:rPr>
              <w:t>201</w:t>
            </w:r>
            <w:r w:rsidR="008E5A55">
              <w:rPr>
                <w:b/>
              </w:rPr>
              <w:t>7</w:t>
            </w:r>
          </w:p>
        </w:tc>
        <w:tc>
          <w:tcPr>
            <w:tcW w:w="913" w:type="dxa"/>
            <w:tcMar>
              <w:top w:w="40" w:type="dxa"/>
              <w:left w:w="100" w:type="dxa"/>
              <w:bottom w:w="40" w:type="dxa"/>
              <w:right w:w="100" w:type="dxa"/>
            </w:tcMar>
          </w:tcPr>
          <w:p w:rsidR="00F15677" w:rsidRPr="00B60FEB" w:rsidRDefault="00F15677" w:rsidP="008E5A55">
            <w:pPr>
              <w:rPr>
                <w:b/>
              </w:rPr>
            </w:pPr>
            <w:r w:rsidRPr="00B60FEB">
              <w:rPr>
                <w:b/>
              </w:rPr>
              <w:t>201</w:t>
            </w:r>
            <w:r w:rsidR="008E5A55">
              <w:rPr>
                <w:b/>
              </w:rPr>
              <w:t>8</w:t>
            </w:r>
          </w:p>
        </w:tc>
        <w:tc>
          <w:tcPr>
            <w:tcW w:w="1930" w:type="dxa"/>
            <w:tcMar>
              <w:top w:w="40" w:type="dxa"/>
              <w:left w:w="100" w:type="dxa"/>
              <w:bottom w:w="40" w:type="dxa"/>
              <w:right w:w="100" w:type="dxa"/>
            </w:tcMar>
          </w:tcPr>
          <w:p w:rsidR="00F15677" w:rsidRPr="00B60FEB" w:rsidRDefault="00F15677" w:rsidP="00FF14B0">
            <w:r w:rsidRPr="00B60FEB">
              <w:t> </w:t>
            </w:r>
          </w:p>
        </w:tc>
      </w:tr>
      <w:tr w:rsidR="00F15677" w:rsidRPr="004E1F87" w:rsidTr="00A604F4">
        <w:trPr>
          <w:jc w:val="center"/>
        </w:trPr>
        <w:tc>
          <w:tcPr>
            <w:tcW w:w="2379" w:type="dxa"/>
            <w:tcMar>
              <w:top w:w="40" w:type="dxa"/>
              <w:left w:w="100" w:type="dxa"/>
              <w:bottom w:w="40" w:type="dxa"/>
              <w:right w:w="100" w:type="dxa"/>
            </w:tcMar>
          </w:tcPr>
          <w:p w:rsidR="000538FC" w:rsidRPr="00A604F4" w:rsidRDefault="00F15677" w:rsidP="00A604F4">
            <w:r w:rsidRPr="00A604F4">
              <w:t xml:space="preserve">1. Организация работы по трудоустройству в летний период несовершеннолетних граждан от 14 до 18 </w:t>
            </w:r>
            <w:r w:rsidRPr="00A604F4">
              <w:lastRenderedPageBreak/>
              <w:t>лет</w:t>
            </w:r>
          </w:p>
        </w:tc>
        <w:tc>
          <w:tcPr>
            <w:tcW w:w="1406" w:type="dxa"/>
            <w:tcMar>
              <w:top w:w="40" w:type="dxa"/>
              <w:left w:w="100" w:type="dxa"/>
              <w:bottom w:w="40" w:type="dxa"/>
              <w:right w:w="100" w:type="dxa"/>
            </w:tcMar>
          </w:tcPr>
          <w:p w:rsidR="00F15677" w:rsidRPr="00A604F4" w:rsidRDefault="00F15677" w:rsidP="00FF14B0">
            <w:r w:rsidRPr="00A604F4">
              <w:lastRenderedPageBreak/>
              <w:t>ежегодно</w:t>
            </w:r>
          </w:p>
        </w:tc>
        <w:tc>
          <w:tcPr>
            <w:tcW w:w="1903" w:type="dxa"/>
            <w:tcMar>
              <w:top w:w="40" w:type="dxa"/>
              <w:left w:w="100" w:type="dxa"/>
              <w:bottom w:w="40" w:type="dxa"/>
              <w:right w:w="100" w:type="dxa"/>
            </w:tcMar>
          </w:tcPr>
          <w:p w:rsidR="00F15677" w:rsidRPr="00A604F4" w:rsidRDefault="00F15677" w:rsidP="00FF14B0">
            <w:r w:rsidRPr="00A604F4">
              <w:t>МКОУ, ЦЗН</w:t>
            </w:r>
          </w:p>
        </w:tc>
        <w:tc>
          <w:tcPr>
            <w:tcW w:w="944" w:type="dxa"/>
            <w:tcMar>
              <w:top w:w="40" w:type="dxa"/>
              <w:left w:w="100" w:type="dxa"/>
              <w:bottom w:w="40" w:type="dxa"/>
              <w:right w:w="100" w:type="dxa"/>
            </w:tcMar>
          </w:tcPr>
          <w:p w:rsidR="00F15677" w:rsidRPr="00A604F4" w:rsidRDefault="00105E4C" w:rsidP="00105E4C">
            <w:r>
              <w:t>255,1</w:t>
            </w:r>
          </w:p>
        </w:tc>
        <w:tc>
          <w:tcPr>
            <w:tcW w:w="860" w:type="dxa"/>
            <w:tcMar>
              <w:top w:w="40" w:type="dxa"/>
              <w:left w:w="100" w:type="dxa"/>
              <w:bottom w:w="40" w:type="dxa"/>
              <w:right w:w="100" w:type="dxa"/>
            </w:tcMar>
          </w:tcPr>
          <w:p w:rsidR="00F15677" w:rsidRPr="00A604F4" w:rsidRDefault="00105E4C" w:rsidP="00FF14B0">
            <w:r>
              <w:t>255,1</w:t>
            </w:r>
          </w:p>
        </w:tc>
        <w:tc>
          <w:tcPr>
            <w:tcW w:w="913" w:type="dxa"/>
            <w:tcMar>
              <w:top w:w="40" w:type="dxa"/>
              <w:left w:w="100" w:type="dxa"/>
              <w:bottom w:w="40" w:type="dxa"/>
              <w:right w:w="100" w:type="dxa"/>
            </w:tcMar>
          </w:tcPr>
          <w:p w:rsidR="00F15677" w:rsidRPr="00A604F4" w:rsidRDefault="00105E4C" w:rsidP="00FF14B0">
            <w:r>
              <w:t>255,1</w:t>
            </w:r>
          </w:p>
        </w:tc>
        <w:tc>
          <w:tcPr>
            <w:tcW w:w="1930" w:type="dxa"/>
            <w:tcMar>
              <w:top w:w="40" w:type="dxa"/>
              <w:left w:w="100" w:type="dxa"/>
              <w:bottom w:w="40" w:type="dxa"/>
              <w:right w:w="100" w:type="dxa"/>
            </w:tcMar>
          </w:tcPr>
          <w:p w:rsidR="00F15677" w:rsidRPr="00A604F4" w:rsidRDefault="00A604F4" w:rsidP="00FF14B0">
            <w:r w:rsidRPr="00A604F4">
              <w:t>Муниципальный бюджет</w:t>
            </w:r>
          </w:p>
        </w:tc>
      </w:tr>
      <w:tr w:rsidR="00F15677" w:rsidRPr="004E1F87" w:rsidTr="00A604F4">
        <w:trPr>
          <w:jc w:val="center"/>
        </w:trPr>
        <w:tc>
          <w:tcPr>
            <w:tcW w:w="2379" w:type="dxa"/>
            <w:tcMar>
              <w:top w:w="40" w:type="dxa"/>
              <w:left w:w="100" w:type="dxa"/>
              <w:bottom w:w="40" w:type="dxa"/>
              <w:right w:w="100" w:type="dxa"/>
            </w:tcMar>
          </w:tcPr>
          <w:p w:rsidR="00F15677" w:rsidRPr="00636B0B" w:rsidRDefault="00F15677" w:rsidP="00336AF8">
            <w:r w:rsidRPr="00636B0B">
              <w:lastRenderedPageBreak/>
              <w:t xml:space="preserve">2. </w:t>
            </w:r>
            <w:r w:rsidR="002011BD" w:rsidRPr="00636B0B">
              <w:t>С</w:t>
            </w:r>
            <w:r w:rsidRPr="00636B0B">
              <w:t>офинансирование оплаты стоимости дневного набора для лагерей дневного пребывания детей на базе М</w:t>
            </w:r>
            <w:r w:rsidR="000538FC" w:rsidRPr="00636B0B">
              <w:t>К</w:t>
            </w:r>
            <w:r w:rsidRPr="00636B0B">
              <w:t xml:space="preserve">ОУ </w:t>
            </w:r>
          </w:p>
        </w:tc>
        <w:tc>
          <w:tcPr>
            <w:tcW w:w="1406" w:type="dxa"/>
            <w:tcMar>
              <w:top w:w="40" w:type="dxa"/>
              <w:left w:w="100" w:type="dxa"/>
              <w:bottom w:w="40" w:type="dxa"/>
              <w:right w:w="100" w:type="dxa"/>
            </w:tcMar>
          </w:tcPr>
          <w:p w:rsidR="00F15677" w:rsidRPr="00636B0B" w:rsidRDefault="00F15677" w:rsidP="00FF14B0">
            <w:r w:rsidRPr="00636B0B">
              <w:t>ежегодно</w:t>
            </w:r>
          </w:p>
        </w:tc>
        <w:tc>
          <w:tcPr>
            <w:tcW w:w="1903" w:type="dxa"/>
            <w:tcMar>
              <w:top w:w="40" w:type="dxa"/>
              <w:left w:w="100" w:type="dxa"/>
              <w:bottom w:w="40" w:type="dxa"/>
              <w:right w:w="100" w:type="dxa"/>
            </w:tcMar>
          </w:tcPr>
          <w:p w:rsidR="00F15677" w:rsidRPr="00636B0B" w:rsidRDefault="000538FC" w:rsidP="00FF14B0">
            <w:r w:rsidRPr="00636B0B">
              <w:t>ООСО</w:t>
            </w:r>
          </w:p>
        </w:tc>
        <w:tc>
          <w:tcPr>
            <w:tcW w:w="944" w:type="dxa"/>
            <w:tcMar>
              <w:top w:w="40" w:type="dxa"/>
              <w:left w:w="100" w:type="dxa"/>
              <w:bottom w:w="40" w:type="dxa"/>
              <w:right w:w="100" w:type="dxa"/>
            </w:tcMar>
          </w:tcPr>
          <w:p w:rsidR="00F15677" w:rsidRDefault="00336AF8" w:rsidP="00094211">
            <w:pPr>
              <w:jc w:val="center"/>
            </w:pPr>
            <w:r>
              <w:t>1058,1</w:t>
            </w:r>
          </w:p>
          <w:p w:rsidR="005A4990" w:rsidRDefault="005A4990" w:rsidP="00094211">
            <w:pPr>
              <w:jc w:val="center"/>
            </w:pPr>
          </w:p>
          <w:p w:rsidR="005A4990" w:rsidRDefault="005A4990" w:rsidP="00094211">
            <w:pPr>
              <w:jc w:val="center"/>
            </w:pPr>
          </w:p>
          <w:p w:rsidR="005A4990" w:rsidRDefault="005A4990" w:rsidP="00094211">
            <w:pPr>
              <w:jc w:val="center"/>
            </w:pPr>
            <w:r>
              <w:t>500,0</w:t>
            </w:r>
          </w:p>
          <w:p w:rsidR="00336AF8" w:rsidRDefault="00336AF8" w:rsidP="00094211">
            <w:pPr>
              <w:jc w:val="center"/>
            </w:pPr>
          </w:p>
          <w:p w:rsidR="00336AF8" w:rsidRPr="00636B0B" w:rsidRDefault="00336AF8" w:rsidP="00094211">
            <w:pPr>
              <w:jc w:val="center"/>
            </w:pPr>
          </w:p>
        </w:tc>
        <w:tc>
          <w:tcPr>
            <w:tcW w:w="860" w:type="dxa"/>
            <w:tcMar>
              <w:top w:w="40" w:type="dxa"/>
              <w:left w:w="100" w:type="dxa"/>
              <w:bottom w:w="40" w:type="dxa"/>
              <w:right w:w="100" w:type="dxa"/>
            </w:tcMar>
          </w:tcPr>
          <w:p w:rsidR="00F15677" w:rsidRDefault="00336AF8" w:rsidP="00094211">
            <w:pPr>
              <w:jc w:val="center"/>
            </w:pPr>
            <w:r>
              <w:t>1048,1</w:t>
            </w:r>
          </w:p>
          <w:p w:rsidR="005A4990" w:rsidRDefault="005A4990" w:rsidP="00094211">
            <w:pPr>
              <w:jc w:val="center"/>
            </w:pPr>
          </w:p>
          <w:p w:rsidR="005A4990" w:rsidRDefault="005A4990" w:rsidP="00094211">
            <w:pPr>
              <w:jc w:val="center"/>
            </w:pPr>
          </w:p>
          <w:p w:rsidR="005A4990" w:rsidRPr="00636B0B" w:rsidRDefault="005A4990" w:rsidP="00094211">
            <w:pPr>
              <w:jc w:val="center"/>
            </w:pPr>
            <w:r>
              <w:t>510,0</w:t>
            </w:r>
          </w:p>
        </w:tc>
        <w:tc>
          <w:tcPr>
            <w:tcW w:w="913" w:type="dxa"/>
            <w:tcMar>
              <w:top w:w="40" w:type="dxa"/>
              <w:left w:w="100" w:type="dxa"/>
              <w:bottom w:w="40" w:type="dxa"/>
              <w:right w:w="100" w:type="dxa"/>
            </w:tcMar>
          </w:tcPr>
          <w:p w:rsidR="00F15677" w:rsidRDefault="00336AF8" w:rsidP="00094211">
            <w:pPr>
              <w:jc w:val="center"/>
            </w:pPr>
            <w:r>
              <w:t>1038,1</w:t>
            </w:r>
          </w:p>
          <w:p w:rsidR="005A4990" w:rsidRDefault="005A4990" w:rsidP="00094211">
            <w:pPr>
              <w:jc w:val="center"/>
            </w:pPr>
          </w:p>
          <w:p w:rsidR="005A4990" w:rsidRDefault="005A4990" w:rsidP="00094211">
            <w:pPr>
              <w:jc w:val="center"/>
            </w:pPr>
          </w:p>
          <w:p w:rsidR="005A4990" w:rsidRPr="00636B0B" w:rsidRDefault="005A4990" w:rsidP="00094211">
            <w:pPr>
              <w:jc w:val="center"/>
            </w:pPr>
            <w:r>
              <w:t>520,0</w:t>
            </w:r>
          </w:p>
        </w:tc>
        <w:tc>
          <w:tcPr>
            <w:tcW w:w="1930" w:type="dxa"/>
            <w:tcMar>
              <w:top w:w="40" w:type="dxa"/>
              <w:left w:w="100" w:type="dxa"/>
              <w:bottom w:w="40" w:type="dxa"/>
              <w:right w:w="100" w:type="dxa"/>
            </w:tcMar>
          </w:tcPr>
          <w:p w:rsidR="00336AF8" w:rsidRDefault="00336AF8" w:rsidP="00FF14B0">
            <w:r>
              <w:t>Областной бюджет</w:t>
            </w:r>
          </w:p>
          <w:p w:rsidR="00336AF8" w:rsidRDefault="00336AF8" w:rsidP="00FF14B0"/>
          <w:p w:rsidR="00F15677" w:rsidRPr="00636B0B" w:rsidRDefault="00336AF8" w:rsidP="00FF14B0">
            <w:r>
              <w:t>М</w:t>
            </w:r>
            <w:r w:rsidR="00F15677" w:rsidRPr="00636B0B">
              <w:t>униципальный</w:t>
            </w:r>
            <w:r w:rsidRPr="00636B0B">
              <w:t xml:space="preserve"> бюджет</w:t>
            </w:r>
          </w:p>
        </w:tc>
      </w:tr>
      <w:tr w:rsidR="00636B0B" w:rsidRPr="004E1F87" w:rsidTr="00A604F4">
        <w:trPr>
          <w:jc w:val="center"/>
        </w:trPr>
        <w:tc>
          <w:tcPr>
            <w:tcW w:w="2379" w:type="dxa"/>
            <w:tcMar>
              <w:top w:w="40" w:type="dxa"/>
              <w:left w:w="100" w:type="dxa"/>
              <w:bottom w:w="40" w:type="dxa"/>
              <w:right w:w="100" w:type="dxa"/>
            </w:tcMar>
          </w:tcPr>
          <w:p w:rsidR="00636B0B" w:rsidRPr="00636B0B" w:rsidRDefault="00336AF8" w:rsidP="00336AF8">
            <w:r>
              <w:t>3</w:t>
            </w:r>
            <w:r w:rsidR="00636B0B" w:rsidRPr="00636B0B">
              <w:t xml:space="preserve">. Софинансирование оплаты стоимости </w:t>
            </w:r>
            <w:r w:rsidR="00636B0B">
              <w:t>путев</w:t>
            </w:r>
            <w:r>
              <w:t>о</w:t>
            </w:r>
            <w:r w:rsidR="00636B0B">
              <w:t xml:space="preserve">к в загородные оздоровительные лагеря в каникулярный период </w:t>
            </w:r>
          </w:p>
        </w:tc>
        <w:tc>
          <w:tcPr>
            <w:tcW w:w="1406" w:type="dxa"/>
            <w:tcMar>
              <w:top w:w="40" w:type="dxa"/>
              <w:left w:w="100" w:type="dxa"/>
              <w:bottom w:w="40" w:type="dxa"/>
              <w:right w:w="100" w:type="dxa"/>
            </w:tcMar>
          </w:tcPr>
          <w:p w:rsidR="00636B0B" w:rsidRPr="00636B0B" w:rsidRDefault="00636B0B" w:rsidP="002B1FAD">
            <w:r w:rsidRPr="00636B0B">
              <w:t>ежегодно</w:t>
            </w:r>
          </w:p>
        </w:tc>
        <w:tc>
          <w:tcPr>
            <w:tcW w:w="1903" w:type="dxa"/>
            <w:tcMar>
              <w:top w:w="40" w:type="dxa"/>
              <w:left w:w="100" w:type="dxa"/>
              <w:bottom w:w="40" w:type="dxa"/>
              <w:right w:w="100" w:type="dxa"/>
            </w:tcMar>
          </w:tcPr>
          <w:p w:rsidR="00636B0B" w:rsidRPr="00636B0B" w:rsidRDefault="00636B0B" w:rsidP="002B1FAD">
            <w:r w:rsidRPr="00636B0B">
              <w:t>ООСО</w:t>
            </w:r>
          </w:p>
        </w:tc>
        <w:tc>
          <w:tcPr>
            <w:tcW w:w="944" w:type="dxa"/>
            <w:tcMar>
              <w:top w:w="40" w:type="dxa"/>
              <w:left w:w="100" w:type="dxa"/>
              <w:bottom w:w="40" w:type="dxa"/>
              <w:right w:w="100" w:type="dxa"/>
            </w:tcMar>
          </w:tcPr>
          <w:p w:rsidR="00636B0B" w:rsidRDefault="00336AF8" w:rsidP="00094211">
            <w:pPr>
              <w:jc w:val="center"/>
            </w:pPr>
            <w:r>
              <w:t>135,0</w:t>
            </w:r>
          </w:p>
          <w:p w:rsidR="005A4990" w:rsidRDefault="005A4990" w:rsidP="00094211">
            <w:pPr>
              <w:jc w:val="center"/>
            </w:pPr>
          </w:p>
          <w:p w:rsidR="005A4990" w:rsidRPr="00636B0B" w:rsidRDefault="005A4990" w:rsidP="00094211">
            <w:pPr>
              <w:jc w:val="center"/>
            </w:pPr>
            <w:r>
              <w:t>270,0</w:t>
            </w:r>
          </w:p>
        </w:tc>
        <w:tc>
          <w:tcPr>
            <w:tcW w:w="860" w:type="dxa"/>
            <w:tcMar>
              <w:top w:w="40" w:type="dxa"/>
              <w:left w:w="100" w:type="dxa"/>
              <w:bottom w:w="40" w:type="dxa"/>
              <w:right w:w="100" w:type="dxa"/>
            </w:tcMar>
          </w:tcPr>
          <w:p w:rsidR="00636B0B" w:rsidRDefault="00336AF8" w:rsidP="00094211">
            <w:pPr>
              <w:jc w:val="center"/>
            </w:pPr>
            <w:r>
              <w:t>145,0</w:t>
            </w:r>
          </w:p>
          <w:p w:rsidR="005A4990" w:rsidRDefault="005A4990" w:rsidP="00094211">
            <w:pPr>
              <w:jc w:val="center"/>
            </w:pPr>
          </w:p>
          <w:p w:rsidR="005A4990" w:rsidRPr="00636B0B" w:rsidRDefault="005A4990" w:rsidP="00094211">
            <w:pPr>
              <w:jc w:val="center"/>
            </w:pPr>
            <w:r>
              <w:t>260,0</w:t>
            </w:r>
          </w:p>
        </w:tc>
        <w:tc>
          <w:tcPr>
            <w:tcW w:w="913" w:type="dxa"/>
            <w:tcMar>
              <w:top w:w="40" w:type="dxa"/>
              <w:left w:w="100" w:type="dxa"/>
              <w:bottom w:w="40" w:type="dxa"/>
              <w:right w:w="100" w:type="dxa"/>
            </w:tcMar>
          </w:tcPr>
          <w:p w:rsidR="00636B0B" w:rsidRDefault="00336AF8" w:rsidP="00094211">
            <w:pPr>
              <w:jc w:val="center"/>
            </w:pPr>
            <w:r>
              <w:t>155,0</w:t>
            </w:r>
          </w:p>
          <w:p w:rsidR="005A4990" w:rsidRDefault="005A4990" w:rsidP="00094211">
            <w:pPr>
              <w:jc w:val="center"/>
            </w:pPr>
          </w:p>
          <w:p w:rsidR="005A4990" w:rsidRPr="00636B0B" w:rsidRDefault="005A4990" w:rsidP="00094211">
            <w:pPr>
              <w:jc w:val="center"/>
            </w:pPr>
            <w:r>
              <w:t>250,0</w:t>
            </w:r>
          </w:p>
        </w:tc>
        <w:tc>
          <w:tcPr>
            <w:tcW w:w="1930" w:type="dxa"/>
            <w:tcMar>
              <w:top w:w="40" w:type="dxa"/>
              <w:left w:w="100" w:type="dxa"/>
              <w:bottom w:w="40" w:type="dxa"/>
              <w:right w:w="100" w:type="dxa"/>
            </w:tcMar>
          </w:tcPr>
          <w:p w:rsidR="0066178C" w:rsidRDefault="0066178C" w:rsidP="0066178C">
            <w:r>
              <w:t>Областной бюджет</w:t>
            </w:r>
          </w:p>
          <w:p w:rsidR="00636B0B" w:rsidRPr="00636B0B" w:rsidRDefault="00336AF8" w:rsidP="002B1FAD">
            <w:r>
              <w:t>М</w:t>
            </w:r>
            <w:r w:rsidRPr="00636B0B">
              <w:t>униципальный бюджет</w:t>
            </w:r>
          </w:p>
        </w:tc>
      </w:tr>
      <w:tr w:rsidR="00336AF8" w:rsidRPr="004E1F87" w:rsidTr="00A604F4">
        <w:trPr>
          <w:jc w:val="center"/>
        </w:trPr>
        <w:tc>
          <w:tcPr>
            <w:tcW w:w="2379" w:type="dxa"/>
            <w:tcMar>
              <w:top w:w="40" w:type="dxa"/>
              <w:left w:w="100" w:type="dxa"/>
              <w:bottom w:w="40" w:type="dxa"/>
              <w:right w:w="100" w:type="dxa"/>
            </w:tcMar>
          </w:tcPr>
          <w:p w:rsidR="00336AF8" w:rsidRDefault="00336AF8" w:rsidP="00336AF8">
            <w:r>
              <w:rPr>
                <w:spacing w:val="6"/>
              </w:rPr>
              <w:t>4. П</w:t>
            </w:r>
            <w:r w:rsidRPr="005E40EA">
              <w:rPr>
                <w:spacing w:val="6"/>
              </w:rPr>
              <w:t xml:space="preserve">роведение мероприятий по </w:t>
            </w:r>
            <w:r w:rsidRPr="005E40EA">
              <w:rPr>
                <w:spacing w:val="8"/>
              </w:rPr>
              <w:t xml:space="preserve">организации проезда детей к месту </w:t>
            </w:r>
            <w:r w:rsidRPr="005E40EA">
              <w:rPr>
                <w:spacing w:val="-2"/>
              </w:rPr>
              <w:t>отдыха и обратно</w:t>
            </w:r>
          </w:p>
        </w:tc>
        <w:tc>
          <w:tcPr>
            <w:tcW w:w="1406" w:type="dxa"/>
            <w:tcMar>
              <w:top w:w="40" w:type="dxa"/>
              <w:left w:w="100" w:type="dxa"/>
              <w:bottom w:w="40" w:type="dxa"/>
              <w:right w:w="100" w:type="dxa"/>
            </w:tcMar>
          </w:tcPr>
          <w:p w:rsidR="00336AF8" w:rsidRPr="00636B0B" w:rsidRDefault="00336AF8" w:rsidP="002B1FAD">
            <w:r w:rsidRPr="00636B0B">
              <w:t>ежегодно</w:t>
            </w:r>
          </w:p>
        </w:tc>
        <w:tc>
          <w:tcPr>
            <w:tcW w:w="1903" w:type="dxa"/>
            <w:tcMar>
              <w:top w:w="40" w:type="dxa"/>
              <w:left w:w="100" w:type="dxa"/>
              <w:bottom w:w="40" w:type="dxa"/>
              <w:right w:w="100" w:type="dxa"/>
            </w:tcMar>
          </w:tcPr>
          <w:p w:rsidR="00336AF8" w:rsidRPr="00636B0B" w:rsidRDefault="00336AF8" w:rsidP="002B1FAD">
            <w:r w:rsidRPr="00636B0B">
              <w:t>ООСО</w:t>
            </w:r>
          </w:p>
        </w:tc>
        <w:tc>
          <w:tcPr>
            <w:tcW w:w="944" w:type="dxa"/>
            <w:tcMar>
              <w:top w:w="40" w:type="dxa"/>
              <w:left w:w="100" w:type="dxa"/>
              <w:bottom w:w="40" w:type="dxa"/>
              <w:right w:w="100" w:type="dxa"/>
            </w:tcMar>
          </w:tcPr>
          <w:p w:rsidR="00336AF8" w:rsidRDefault="00336AF8" w:rsidP="00094211">
            <w:pPr>
              <w:jc w:val="center"/>
            </w:pPr>
            <w:r>
              <w:t>15,0</w:t>
            </w:r>
          </w:p>
          <w:p w:rsidR="005A4990" w:rsidRDefault="005A4990" w:rsidP="00094211">
            <w:pPr>
              <w:jc w:val="center"/>
            </w:pPr>
          </w:p>
          <w:p w:rsidR="005A4990" w:rsidRDefault="005A4990" w:rsidP="00094211">
            <w:pPr>
              <w:jc w:val="center"/>
            </w:pPr>
          </w:p>
          <w:p w:rsidR="005A4990" w:rsidRPr="00636B0B" w:rsidRDefault="005A4990" w:rsidP="00094211">
            <w:pPr>
              <w:jc w:val="center"/>
            </w:pPr>
            <w:r>
              <w:t>30,0</w:t>
            </w:r>
          </w:p>
        </w:tc>
        <w:tc>
          <w:tcPr>
            <w:tcW w:w="860" w:type="dxa"/>
            <w:tcMar>
              <w:top w:w="40" w:type="dxa"/>
              <w:left w:w="100" w:type="dxa"/>
              <w:bottom w:w="40" w:type="dxa"/>
              <w:right w:w="100" w:type="dxa"/>
            </w:tcMar>
          </w:tcPr>
          <w:p w:rsidR="00336AF8" w:rsidRDefault="00336AF8" w:rsidP="00094211">
            <w:pPr>
              <w:jc w:val="center"/>
            </w:pPr>
            <w:r>
              <w:t>15,0</w:t>
            </w:r>
          </w:p>
          <w:p w:rsidR="005A4990" w:rsidRDefault="005A4990" w:rsidP="00094211">
            <w:pPr>
              <w:jc w:val="center"/>
            </w:pPr>
          </w:p>
          <w:p w:rsidR="005A4990" w:rsidRDefault="005A4990" w:rsidP="00094211">
            <w:pPr>
              <w:jc w:val="center"/>
            </w:pPr>
          </w:p>
          <w:p w:rsidR="005A4990" w:rsidRPr="00636B0B" w:rsidRDefault="005A4990" w:rsidP="00094211">
            <w:pPr>
              <w:jc w:val="center"/>
            </w:pPr>
            <w:r>
              <w:t>30,0</w:t>
            </w:r>
          </w:p>
        </w:tc>
        <w:tc>
          <w:tcPr>
            <w:tcW w:w="913" w:type="dxa"/>
            <w:tcMar>
              <w:top w:w="40" w:type="dxa"/>
              <w:left w:w="100" w:type="dxa"/>
              <w:bottom w:w="40" w:type="dxa"/>
              <w:right w:w="100" w:type="dxa"/>
            </w:tcMar>
          </w:tcPr>
          <w:p w:rsidR="00336AF8" w:rsidRDefault="00336AF8" w:rsidP="00094211">
            <w:pPr>
              <w:jc w:val="center"/>
            </w:pPr>
            <w:r>
              <w:t>15,0</w:t>
            </w:r>
          </w:p>
          <w:p w:rsidR="005A4990" w:rsidRDefault="005A4990" w:rsidP="00094211">
            <w:pPr>
              <w:jc w:val="center"/>
            </w:pPr>
          </w:p>
          <w:p w:rsidR="005A4990" w:rsidRDefault="005A4990" w:rsidP="00094211">
            <w:pPr>
              <w:jc w:val="center"/>
            </w:pPr>
          </w:p>
          <w:p w:rsidR="005A4990" w:rsidRPr="00636B0B" w:rsidRDefault="005A4990" w:rsidP="00094211">
            <w:pPr>
              <w:jc w:val="center"/>
            </w:pPr>
            <w:r>
              <w:t>30,0</w:t>
            </w:r>
          </w:p>
        </w:tc>
        <w:tc>
          <w:tcPr>
            <w:tcW w:w="1930" w:type="dxa"/>
            <w:tcMar>
              <w:top w:w="40" w:type="dxa"/>
              <w:left w:w="100" w:type="dxa"/>
              <w:bottom w:w="40" w:type="dxa"/>
              <w:right w:w="100" w:type="dxa"/>
            </w:tcMar>
          </w:tcPr>
          <w:p w:rsidR="00336AF8" w:rsidRDefault="00336AF8" w:rsidP="002B1FAD">
            <w:r>
              <w:t>ДЦП «Семья и дети»</w:t>
            </w:r>
          </w:p>
          <w:p w:rsidR="00336AF8" w:rsidRDefault="00336AF8" w:rsidP="002B1FAD"/>
          <w:p w:rsidR="00336AF8" w:rsidRPr="00636B0B" w:rsidRDefault="00336AF8" w:rsidP="002B1FAD">
            <w:r>
              <w:t>М</w:t>
            </w:r>
            <w:r w:rsidRPr="00636B0B">
              <w:t>униципальный бюджет</w:t>
            </w:r>
          </w:p>
        </w:tc>
      </w:tr>
      <w:tr w:rsidR="00336AF8" w:rsidRPr="004E1F87" w:rsidTr="00A604F4">
        <w:trPr>
          <w:jc w:val="center"/>
        </w:trPr>
        <w:tc>
          <w:tcPr>
            <w:tcW w:w="2379" w:type="dxa"/>
            <w:tcMar>
              <w:top w:w="40" w:type="dxa"/>
              <w:left w:w="100" w:type="dxa"/>
              <w:bottom w:w="40" w:type="dxa"/>
              <w:right w:w="100" w:type="dxa"/>
            </w:tcMar>
          </w:tcPr>
          <w:p w:rsidR="00336AF8" w:rsidRPr="00A604F4" w:rsidRDefault="00A604F4" w:rsidP="00FF14B0">
            <w:r w:rsidRPr="00A604F4">
              <w:t>5</w:t>
            </w:r>
            <w:r w:rsidR="00336AF8" w:rsidRPr="00A604F4">
              <w:t>.  Проведение смотра - конкурса на лучшую организацию отдыха и оздоровления среди лагерей дневного пребывания</w:t>
            </w:r>
          </w:p>
        </w:tc>
        <w:tc>
          <w:tcPr>
            <w:tcW w:w="1406" w:type="dxa"/>
            <w:tcMar>
              <w:top w:w="40" w:type="dxa"/>
              <w:left w:w="100" w:type="dxa"/>
              <w:bottom w:w="40" w:type="dxa"/>
              <w:right w:w="100" w:type="dxa"/>
            </w:tcMar>
          </w:tcPr>
          <w:p w:rsidR="00336AF8" w:rsidRPr="00A604F4" w:rsidRDefault="00336AF8" w:rsidP="00FF14B0">
            <w:r w:rsidRPr="00A604F4">
              <w:t>ежегодно август-сентябрь</w:t>
            </w:r>
          </w:p>
        </w:tc>
        <w:tc>
          <w:tcPr>
            <w:tcW w:w="1903" w:type="dxa"/>
            <w:tcMar>
              <w:top w:w="40" w:type="dxa"/>
              <w:left w:w="100" w:type="dxa"/>
              <w:bottom w:w="40" w:type="dxa"/>
              <w:right w:w="100" w:type="dxa"/>
            </w:tcMar>
          </w:tcPr>
          <w:p w:rsidR="00336AF8" w:rsidRPr="00A604F4" w:rsidRDefault="00336AF8" w:rsidP="000538FC">
            <w:r w:rsidRPr="00A604F4">
              <w:t xml:space="preserve"> УО, отдел по делам молодежи, МКОУ ДОД ДДТД</w:t>
            </w:r>
          </w:p>
        </w:tc>
        <w:tc>
          <w:tcPr>
            <w:tcW w:w="944" w:type="dxa"/>
            <w:tcMar>
              <w:top w:w="40" w:type="dxa"/>
              <w:left w:w="100" w:type="dxa"/>
              <w:bottom w:w="40" w:type="dxa"/>
              <w:right w:w="100" w:type="dxa"/>
            </w:tcMar>
          </w:tcPr>
          <w:p w:rsidR="00336AF8" w:rsidRPr="00A604F4" w:rsidRDefault="00336AF8" w:rsidP="00FF14B0">
            <w:r w:rsidRPr="00A604F4">
              <w:t>6</w:t>
            </w:r>
            <w:r w:rsidR="00A604F4">
              <w:t>,0</w:t>
            </w:r>
          </w:p>
        </w:tc>
        <w:tc>
          <w:tcPr>
            <w:tcW w:w="860" w:type="dxa"/>
            <w:tcMar>
              <w:top w:w="40" w:type="dxa"/>
              <w:left w:w="100" w:type="dxa"/>
              <w:bottom w:w="40" w:type="dxa"/>
              <w:right w:w="100" w:type="dxa"/>
            </w:tcMar>
          </w:tcPr>
          <w:p w:rsidR="00336AF8" w:rsidRPr="00A604F4" w:rsidRDefault="00A604F4" w:rsidP="00FF14B0">
            <w:r w:rsidRPr="00A604F4">
              <w:t>6</w:t>
            </w:r>
            <w:r>
              <w:t>,0</w:t>
            </w:r>
          </w:p>
        </w:tc>
        <w:tc>
          <w:tcPr>
            <w:tcW w:w="913" w:type="dxa"/>
            <w:tcMar>
              <w:top w:w="40" w:type="dxa"/>
              <w:left w:w="100" w:type="dxa"/>
              <w:bottom w:w="40" w:type="dxa"/>
              <w:right w:w="100" w:type="dxa"/>
            </w:tcMar>
          </w:tcPr>
          <w:p w:rsidR="00336AF8" w:rsidRPr="00A604F4" w:rsidRDefault="00336AF8" w:rsidP="00FF14B0">
            <w:r w:rsidRPr="00A604F4">
              <w:t>6</w:t>
            </w:r>
            <w:r w:rsidR="00A604F4">
              <w:t>,0</w:t>
            </w:r>
          </w:p>
        </w:tc>
        <w:tc>
          <w:tcPr>
            <w:tcW w:w="1930" w:type="dxa"/>
            <w:tcMar>
              <w:top w:w="40" w:type="dxa"/>
              <w:left w:w="100" w:type="dxa"/>
              <w:bottom w:w="40" w:type="dxa"/>
              <w:right w:w="100" w:type="dxa"/>
            </w:tcMar>
          </w:tcPr>
          <w:p w:rsidR="00336AF8" w:rsidRPr="00A604F4" w:rsidRDefault="00A604F4" w:rsidP="00FF14B0">
            <w:r w:rsidRPr="00A604F4">
              <w:t>Муниципальный бюджет</w:t>
            </w:r>
          </w:p>
        </w:tc>
      </w:tr>
      <w:tr w:rsidR="00336AF8" w:rsidRPr="004E1F87" w:rsidTr="00A604F4">
        <w:trPr>
          <w:jc w:val="center"/>
        </w:trPr>
        <w:tc>
          <w:tcPr>
            <w:tcW w:w="2379" w:type="dxa"/>
            <w:tcMar>
              <w:top w:w="40" w:type="dxa"/>
              <w:left w:w="100" w:type="dxa"/>
              <w:bottom w:w="40" w:type="dxa"/>
              <w:right w:w="100" w:type="dxa"/>
            </w:tcMar>
          </w:tcPr>
          <w:p w:rsidR="00336AF8" w:rsidRPr="00A604F4" w:rsidRDefault="00A604F4" w:rsidP="00FF14B0">
            <w:r w:rsidRPr="00A604F4">
              <w:t>6</w:t>
            </w:r>
            <w:r w:rsidR="00336AF8" w:rsidRPr="00A604F4">
              <w:t>.Обеспечение расходными материалами  лагерей дневного пребывания детей (канцтовары)</w:t>
            </w:r>
          </w:p>
        </w:tc>
        <w:tc>
          <w:tcPr>
            <w:tcW w:w="1406" w:type="dxa"/>
            <w:tcMar>
              <w:top w:w="40" w:type="dxa"/>
              <w:left w:w="100" w:type="dxa"/>
              <w:bottom w:w="40" w:type="dxa"/>
              <w:right w:w="100" w:type="dxa"/>
            </w:tcMar>
          </w:tcPr>
          <w:p w:rsidR="00336AF8" w:rsidRPr="00A604F4" w:rsidRDefault="00336AF8" w:rsidP="00FF14B0">
            <w:r w:rsidRPr="00A604F4">
              <w:t>ежегодно июнь-август</w:t>
            </w:r>
          </w:p>
        </w:tc>
        <w:tc>
          <w:tcPr>
            <w:tcW w:w="1903" w:type="dxa"/>
            <w:tcMar>
              <w:top w:w="40" w:type="dxa"/>
              <w:left w:w="100" w:type="dxa"/>
              <w:bottom w:w="40" w:type="dxa"/>
              <w:right w:w="100" w:type="dxa"/>
            </w:tcMar>
          </w:tcPr>
          <w:p w:rsidR="00336AF8" w:rsidRPr="00A604F4" w:rsidRDefault="00336AF8" w:rsidP="00FF14B0">
            <w:r w:rsidRPr="00A604F4">
              <w:t>УО, МКОУ</w:t>
            </w:r>
          </w:p>
        </w:tc>
        <w:tc>
          <w:tcPr>
            <w:tcW w:w="944" w:type="dxa"/>
            <w:tcMar>
              <w:top w:w="40" w:type="dxa"/>
              <w:left w:w="100" w:type="dxa"/>
              <w:bottom w:w="40" w:type="dxa"/>
              <w:right w:w="100" w:type="dxa"/>
            </w:tcMar>
          </w:tcPr>
          <w:p w:rsidR="00336AF8" w:rsidRPr="00A604F4" w:rsidRDefault="00A604F4" w:rsidP="00FF14B0">
            <w:r w:rsidRPr="00A604F4">
              <w:t>100</w:t>
            </w:r>
            <w:r>
              <w:t>,0</w:t>
            </w:r>
          </w:p>
        </w:tc>
        <w:tc>
          <w:tcPr>
            <w:tcW w:w="860" w:type="dxa"/>
            <w:tcMar>
              <w:top w:w="40" w:type="dxa"/>
              <w:left w:w="100" w:type="dxa"/>
              <w:bottom w:w="40" w:type="dxa"/>
              <w:right w:w="100" w:type="dxa"/>
            </w:tcMar>
          </w:tcPr>
          <w:p w:rsidR="00336AF8" w:rsidRPr="00A604F4" w:rsidRDefault="00A604F4" w:rsidP="00FF14B0">
            <w:r w:rsidRPr="00A604F4">
              <w:t>100</w:t>
            </w:r>
            <w:r>
              <w:t>,0</w:t>
            </w:r>
          </w:p>
        </w:tc>
        <w:tc>
          <w:tcPr>
            <w:tcW w:w="913" w:type="dxa"/>
            <w:tcMar>
              <w:top w:w="40" w:type="dxa"/>
              <w:left w:w="100" w:type="dxa"/>
              <w:bottom w:w="40" w:type="dxa"/>
              <w:right w:w="100" w:type="dxa"/>
            </w:tcMar>
          </w:tcPr>
          <w:p w:rsidR="00336AF8" w:rsidRPr="00A604F4" w:rsidRDefault="00A604F4" w:rsidP="00FF14B0">
            <w:r w:rsidRPr="00A604F4">
              <w:t>10</w:t>
            </w:r>
            <w:r w:rsidR="00336AF8" w:rsidRPr="00A604F4">
              <w:t>0</w:t>
            </w:r>
            <w:r>
              <w:t>,0</w:t>
            </w:r>
          </w:p>
        </w:tc>
        <w:tc>
          <w:tcPr>
            <w:tcW w:w="1930" w:type="dxa"/>
            <w:tcMar>
              <w:top w:w="40" w:type="dxa"/>
              <w:left w:w="100" w:type="dxa"/>
              <w:bottom w:w="40" w:type="dxa"/>
              <w:right w:w="100" w:type="dxa"/>
            </w:tcMar>
          </w:tcPr>
          <w:p w:rsidR="00336AF8" w:rsidRPr="00A604F4" w:rsidRDefault="00A604F4" w:rsidP="00FF14B0">
            <w:r w:rsidRPr="00A604F4">
              <w:t>Средства МКОУ района</w:t>
            </w:r>
          </w:p>
        </w:tc>
      </w:tr>
      <w:tr w:rsidR="00A12B45" w:rsidRPr="004E1F87" w:rsidTr="00A604F4">
        <w:trPr>
          <w:jc w:val="center"/>
        </w:trPr>
        <w:tc>
          <w:tcPr>
            <w:tcW w:w="2379" w:type="dxa"/>
            <w:tcMar>
              <w:top w:w="40" w:type="dxa"/>
              <w:left w:w="100" w:type="dxa"/>
              <w:bottom w:w="40" w:type="dxa"/>
              <w:right w:w="100" w:type="dxa"/>
            </w:tcMar>
          </w:tcPr>
          <w:p w:rsidR="00A12B45" w:rsidRPr="00A604F4" w:rsidRDefault="00A12B45" w:rsidP="00A604F4">
            <w:r w:rsidRPr="00A604F4">
              <w:t xml:space="preserve">7. Осуществление хозяйственных расходов в соответствии с требованиями СаНПина </w:t>
            </w:r>
          </w:p>
        </w:tc>
        <w:tc>
          <w:tcPr>
            <w:tcW w:w="1406" w:type="dxa"/>
            <w:tcMar>
              <w:top w:w="40" w:type="dxa"/>
              <w:left w:w="100" w:type="dxa"/>
              <w:bottom w:w="40" w:type="dxa"/>
              <w:right w:w="100" w:type="dxa"/>
            </w:tcMar>
          </w:tcPr>
          <w:p w:rsidR="00A12B45" w:rsidRPr="00A604F4" w:rsidRDefault="00A12B45" w:rsidP="00FF14B0">
            <w:r w:rsidRPr="00A604F4">
              <w:t>ежегодно май</w:t>
            </w:r>
          </w:p>
        </w:tc>
        <w:tc>
          <w:tcPr>
            <w:tcW w:w="1903" w:type="dxa"/>
            <w:tcMar>
              <w:top w:w="40" w:type="dxa"/>
              <w:left w:w="100" w:type="dxa"/>
              <w:bottom w:w="40" w:type="dxa"/>
              <w:right w:w="100" w:type="dxa"/>
            </w:tcMar>
          </w:tcPr>
          <w:p w:rsidR="00A12B45" w:rsidRPr="00A604F4" w:rsidRDefault="00A12B45" w:rsidP="00FF14B0">
            <w:r w:rsidRPr="00A604F4">
              <w:t>УО, МКОУ</w:t>
            </w:r>
          </w:p>
        </w:tc>
        <w:tc>
          <w:tcPr>
            <w:tcW w:w="944" w:type="dxa"/>
            <w:tcMar>
              <w:top w:w="40" w:type="dxa"/>
              <w:left w:w="100" w:type="dxa"/>
              <w:bottom w:w="40" w:type="dxa"/>
              <w:right w:w="100" w:type="dxa"/>
            </w:tcMar>
          </w:tcPr>
          <w:p w:rsidR="00A12B45" w:rsidRPr="00A604F4" w:rsidRDefault="00A12B45" w:rsidP="00FF14B0">
            <w:r w:rsidRPr="00A604F4">
              <w:t>50,0</w:t>
            </w:r>
          </w:p>
        </w:tc>
        <w:tc>
          <w:tcPr>
            <w:tcW w:w="860" w:type="dxa"/>
            <w:tcMar>
              <w:top w:w="40" w:type="dxa"/>
              <w:left w:w="100" w:type="dxa"/>
              <w:bottom w:w="40" w:type="dxa"/>
              <w:right w:w="100" w:type="dxa"/>
            </w:tcMar>
          </w:tcPr>
          <w:p w:rsidR="00A12B45" w:rsidRPr="00A604F4" w:rsidRDefault="00A12B45" w:rsidP="00FF14B0">
            <w:r w:rsidRPr="00A604F4">
              <w:t>50,0</w:t>
            </w:r>
          </w:p>
        </w:tc>
        <w:tc>
          <w:tcPr>
            <w:tcW w:w="913" w:type="dxa"/>
            <w:tcMar>
              <w:top w:w="40" w:type="dxa"/>
              <w:left w:w="100" w:type="dxa"/>
              <w:bottom w:w="40" w:type="dxa"/>
              <w:right w:w="100" w:type="dxa"/>
            </w:tcMar>
          </w:tcPr>
          <w:p w:rsidR="00A12B45" w:rsidRPr="00A604F4" w:rsidRDefault="00A12B45" w:rsidP="00FF14B0">
            <w:r w:rsidRPr="00A604F4">
              <w:t>50,0</w:t>
            </w:r>
          </w:p>
        </w:tc>
        <w:tc>
          <w:tcPr>
            <w:tcW w:w="1930" w:type="dxa"/>
            <w:tcMar>
              <w:top w:w="40" w:type="dxa"/>
              <w:left w:w="100" w:type="dxa"/>
              <w:bottom w:w="40" w:type="dxa"/>
              <w:right w:w="100" w:type="dxa"/>
            </w:tcMar>
          </w:tcPr>
          <w:p w:rsidR="00A12B45" w:rsidRPr="00A604F4" w:rsidRDefault="00A12B45" w:rsidP="00043C9B">
            <w:r w:rsidRPr="00A604F4">
              <w:t>Муниципальный бюджет</w:t>
            </w:r>
          </w:p>
        </w:tc>
      </w:tr>
      <w:tr w:rsidR="00336AF8" w:rsidRPr="004E1F87" w:rsidTr="00A604F4">
        <w:trPr>
          <w:jc w:val="center"/>
        </w:trPr>
        <w:tc>
          <w:tcPr>
            <w:tcW w:w="2379" w:type="dxa"/>
            <w:tcMar>
              <w:top w:w="40" w:type="dxa"/>
              <w:left w:w="100" w:type="dxa"/>
              <w:bottom w:w="40" w:type="dxa"/>
              <w:right w:w="100" w:type="dxa"/>
            </w:tcMar>
          </w:tcPr>
          <w:p w:rsidR="00336AF8" w:rsidRPr="00A604F4" w:rsidRDefault="00A604F4" w:rsidP="000538FC">
            <w:r w:rsidRPr="00A604F4">
              <w:t>8</w:t>
            </w:r>
            <w:r w:rsidR="00336AF8" w:rsidRPr="00A604F4">
              <w:t>. Приобретение игрового и спортивного инвентаря в лагеря: 20 МКОУ</w:t>
            </w:r>
          </w:p>
        </w:tc>
        <w:tc>
          <w:tcPr>
            <w:tcW w:w="1406" w:type="dxa"/>
            <w:tcMar>
              <w:top w:w="40" w:type="dxa"/>
              <w:left w:w="100" w:type="dxa"/>
              <w:bottom w:w="40" w:type="dxa"/>
              <w:right w:w="100" w:type="dxa"/>
            </w:tcMar>
          </w:tcPr>
          <w:p w:rsidR="00336AF8" w:rsidRPr="00A604F4" w:rsidRDefault="00336AF8" w:rsidP="00FF14B0">
            <w:r w:rsidRPr="00A604F4">
              <w:t xml:space="preserve">Ежегодно, </w:t>
            </w:r>
          </w:p>
          <w:p w:rsidR="00336AF8" w:rsidRPr="00A604F4" w:rsidRDefault="00336AF8" w:rsidP="00FF14B0">
            <w:r w:rsidRPr="00A604F4">
              <w:t>апрель - май</w:t>
            </w:r>
          </w:p>
        </w:tc>
        <w:tc>
          <w:tcPr>
            <w:tcW w:w="1903" w:type="dxa"/>
            <w:tcMar>
              <w:top w:w="40" w:type="dxa"/>
              <w:left w:w="100" w:type="dxa"/>
              <w:bottom w:w="40" w:type="dxa"/>
              <w:right w:w="100" w:type="dxa"/>
            </w:tcMar>
          </w:tcPr>
          <w:p w:rsidR="00336AF8" w:rsidRPr="00A604F4" w:rsidRDefault="00336AF8" w:rsidP="00FF14B0">
            <w:r w:rsidRPr="00A604F4">
              <w:t>УО, МКОУ</w:t>
            </w:r>
          </w:p>
        </w:tc>
        <w:tc>
          <w:tcPr>
            <w:tcW w:w="944" w:type="dxa"/>
            <w:tcMar>
              <w:top w:w="40" w:type="dxa"/>
              <w:left w:w="100" w:type="dxa"/>
              <w:bottom w:w="40" w:type="dxa"/>
              <w:right w:w="100" w:type="dxa"/>
            </w:tcMar>
          </w:tcPr>
          <w:p w:rsidR="00336AF8" w:rsidRPr="00A604F4" w:rsidRDefault="00336AF8" w:rsidP="00FF14B0">
            <w:r w:rsidRPr="00A604F4">
              <w:t>60</w:t>
            </w:r>
            <w:r w:rsidR="00A604F4" w:rsidRPr="00A604F4">
              <w:t>,0</w:t>
            </w:r>
          </w:p>
        </w:tc>
        <w:tc>
          <w:tcPr>
            <w:tcW w:w="860" w:type="dxa"/>
            <w:tcMar>
              <w:top w:w="40" w:type="dxa"/>
              <w:left w:w="100" w:type="dxa"/>
              <w:bottom w:w="40" w:type="dxa"/>
              <w:right w:w="100" w:type="dxa"/>
            </w:tcMar>
          </w:tcPr>
          <w:p w:rsidR="00336AF8" w:rsidRPr="00A604F4" w:rsidRDefault="00A604F4" w:rsidP="00FF14B0">
            <w:r w:rsidRPr="00A604F4">
              <w:t>70,0</w:t>
            </w:r>
          </w:p>
        </w:tc>
        <w:tc>
          <w:tcPr>
            <w:tcW w:w="913" w:type="dxa"/>
            <w:tcMar>
              <w:top w:w="40" w:type="dxa"/>
              <w:left w:w="100" w:type="dxa"/>
              <w:bottom w:w="40" w:type="dxa"/>
              <w:right w:w="100" w:type="dxa"/>
            </w:tcMar>
          </w:tcPr>
          <w:p w:rsidR="00336AF8" w:rsidRPr="00A604F4" w:rsidRDefault="00336AF8" w:rsidP="00FF14B0">
            <w:r w:rsidRPr="00A604F4">
              <w:t>80</w:t>
            </w:r>
            <w:r w:rsidR="00A604F4" w:rsidRPr="00A604F4">
              <w:t>,0</w:t>
            </w:r>
          </w:p>
        </w:tc>
        <w:tc>
          <w:tcPr>
            <w:tcW w:w="1930" w:type="dxa"/>
            <w:tcMar>
              <w:top w:w="40" w:type="dxa"/>
              <w:left w:w="100" w:type="dxa"/>
              <w:bottom w:w="40" w:type="dxa"/>
              <w:right w:w="100" w:type="dxa"/>
            </w:tcMar>
          </w:tcPr>
          <w:p w:rsidR="00336AF8" w:rsidRPr="004E1F87" w:rsidRDefault="00A12B45" w:rsidP="00FF14B0">
            <w:pPr>
              <w:rPr>
                <w:highlight w:val="yellow"/>
              </w:rPr>
            </w:pPr>
            <w:r w:rsidRPr="00A604F4">
              <w:t>Средства МКОУ района</w:t>
            </w:r>
          </w:p>
        </w:tc>
      </w:tr>
      <w:tr w:rsidR="00336AF8" w:rsidRPr="004E1F87" w:rsidTr="00A604F4">
        <w:trPr>
          <w:jc w:val="center"/>
        </w:trPr>
        <w:tc>
          <w:tcPr>
            <w:tcW w:w="2379" w:type="dxa"/>
            <w:tcMar>
              <w:top w:w="40" w:type="dxa"/>
              <w:left w:w="100" w:type="dxa"/>
              <w:bottom w:w="40" w:type="dxa"/>
              <w:right w:w="100" w:type="dxa"/>
            </w:tcMar>
          </w:tcPr>
          <w:p w:rsidR="00336AF8" w:rsidRPr="00A604F4" w:rsidRDefault="00A604F4" w:rsidP="00A604F4">
            <w:r w:rsidRPr="00A604F4">
              <w:t>9</w:t>
            </w:r>
            <w:r w:rsidR="00336AF8" w:rsidRPr="00A604F4">
              <w:t xml:space="preserve">. </w:t>
            </w:r>
            <w:r w:rsidRPr="00A604F4">
              <w:t xml:space="preserve">Укрепление </w:t>
            </w:r>
            <w:r w:rsidRPr="00A604F4">
              <w:lastRenderedPageBreak/>
              <w:t>материально-технической базы</w:t>
            </w:r>
            <w:r w:rsidR="00336AF8" w:rsidRPr="00A604F4">
              <w:t xml:space="preserve"> МУ детского оздоровительного лагеря «Чайка» </w:t>
            </w:r>
          </w:p>
        </w:tc>
        <w:tc>
          <w:tcPr>
            <w:tcW w:w="1406" w:type="dxa"/>
            <w:tcMar>
              <w:top w:w="40" w:type="dxa"/>
              <w:left w:w="100" w:type="dxa"/>
              <w:bottom w:w="40" w:type="dxa"/>
              <w:right w:w="100" w:type="dxa"/>
            </w:tcMar>
          </w:tcPr>
          <w:p w:rsidR="00336AF8" w:rsidRPr="00A604F4" w:rsidRDefault="00336AF8" w:rsidP="00FF14B0">
            <w:r w:rsidRPr="00A604F4">
              <w:lastRenderedPageBreak/>
              <w:t xml:space="preserve">Ежегодно, </w:t>
            </w:r>
            <w:r w:rsidRPr="00A604F4">
              <w:lastRenderedPageBreak/>
              <w:t>апрель - май</w:t>
            </w:r>
          </w:p>
        </w:tc>
        <w:tc>
          <w:tcPr>
            <w:tcW w:w="1903" w:type="dxa"/>
            <w:tcMar>
              <w:top w:w="40" w:type="dxa"/>
              <w:left w:w="100" w:type="dxa"/>
              <w:bottom w:w="40" w:type="dxa"/>
              <w:right w:w="100" w:type="dxa"/>
            </w:tcMar>
          </w:tcPr>
          <w:p w:rsidR="00336AF8" w:rsidRPr="00A604F4" w:rsidRDefault="00336AF8" w:rsidP="00FF14B0">
            <w:r w:rsidRPr="00A604F4">
              <w:lastRenderedPageBreak/>
              <w:t>УО</w:t>
            </w:r>
          </w:p>
        </w:tc>
        <w:tc>
          <w:tcPr>
            <w:tcW w:w="944" w:type="dxa"/>
            <w:tcMar>
              <w:top w:w="40" w:type="dxa"/>
              <w:left w:w="100" w:type="dxa"/>
              <w:bottom w:w="40" w:type="dxa"/>
              <w:right w:w="100" w:type="dxa"/>
            </w:tcMar>
          </w:tcPr>
          <w:p w:rsidR="00336AF8" w:rsidRPr="00A604F4" w:rsidRDefault="00A604F4" w:rsidP="00FF14B0">
            <w:r w:rsidRPr="00A604F4">
              <w:t>250,0</w:t>
            </w:r>
          </w:p>
        </w:tc>
        <w:tc>
          <w:tcPr>
            <w:tcW w:w="860" w:type="dxa"/>
            <w:tcMar>
              <w:top w:w="40" w:type="dxa"/>
              <w:left w:w="100" w:type="dxa"/>
              <w:bottom w:w="40" w:type="dxa"/>
              <w:right w:w="100" w:type="dxa"/>
            </w:tcMar>
          </w:tcPr>
          <w:p w:rsidR="00336AF8" w:rsidRPr="00A604F4" w:rsidRDefault="00A604F4" w:rsidP="00FF14B0">
            <w:r w:rsidRPr="00A604F4">
              <w:t>270,0</w:t>
            </w:r>
          </w:p>
          <w:p w:rsidR="00A604F4" w:rsidRPr="00A604F4" w:rsidRDefault="00A604F4" w:rsidP="00FF14B0"/>
        </w:tc>
        <w:tc>
          <w:tcPr>
            <w:tcW w:w="913" w:type="dxa"/>
            <w:tcMar>
              <w:top w:w="40" w:type="dxa"/>
              <w:left w:w="100" w:type="dxa"/>
              <w:bottom w:w="40" w:type="dxa"/>
              <w:right w:w="100" w:type="dxa"/>
            </w:tcMar>
          </w:tcPr>
          <w:p w:rsidR="00336AF8" w:rsidRPr="00A604F4" w:rsidRDefault="00A604F4" w:rsidP="00FF14B0">
            <w:r w:rsidRPr="00A604F4">
              <w:lastRenderedPageBreak/>
              <w:t>300</w:t>
            </w:r>
            <w:r w:rsidR="00336AF8" w:rsidRPr="00A604F4">
              <w:t>,0</w:t>
            </w:r>
          </w:p>
          <w:p w:rsidR="00336AF8" w:rsidRPr="00A604F4" w:rsidRDefault="00336AF8" w:rsidP="00FF14B0"/>
        </w:tc>
        <w:tc>
          <w:tcPr>
            <w:tcW w:w="1930" w:type="dxa"/>
            <w:tcMar>
              <w:top w:w="40" w:type="dxa"/>
              <w:left w:w="100" w:type="dxa"/>
              <w:bottom w:w="40" w:type="dxa"/>
              <w:right w:w="100" w:type="dxa"/>
            </w:tcMar>
          </w:tcPr>
          <w:p w:rsidR="00336AF8" w:rsidRPr="00A604F4" w:rsidRDefault="00A604F4" w:rsidP="00FF14B0">
            <w:r w:rsidRPr="00A604F4">
              <w:lastRenderedPageBreak/>
              <w:t xml:space="preserve">Муниципальный </w:t>
            </w:r>
            <w:r w:rsidRPr="00A604F4">
              <w:lastRenderedPageBreak/>
              <w:t>бюджет</w:t>
            </w:r>
          </w:p>
        </w:tc>
      </w:tr>
      <w:tr w:rsidR="00336AF8" w:rsidRPr="0018588D" w:rsidTr="00A604F4">
        <w:trPr>
          <w:jc w:val="center"/>
        </w:trPr>
        <w:tc>
          <w:tcPr>
            <w:tcW w:w="2379" w:type="dxa"/>
            <w:tcMar>
              <w:top w:w="40" w:type="dxa"/>
              <w:left w:w="100" w:type="dxa"/>
              <w:bottom w:w="40" w:type="dxa"/>
              <w:right w:w="100" w:type="dxa"/>
            </w:tcMar>
          </w:tcPr>
          <w:p w:rsidR="00336AF8" w:rsidRPr="00C21C1D" w:rsidRDefault="00336AF8" w:rsidP="00FF14B0">
            <w:pPr>
              <w:rPr>
                <w:b/>
              </w:rPr>
            </w:pPr>
            <w:r w:rsidRPr="00C21C1D">
              <w:rPr>
                <w:b/>
              </w:rPr>
              <w:lastRenderedPageBreak/>
              <w:t>Итого по программе:</w:t>
            </w:r>
          </w:p>
        </w:tc>
        <w:tc>
          <w:tcPr>
            <w:tcW w:w="1406" w:type="dxa"/>
            <w:tcMar>
              <w:top w:w="40" w:type="dxa"/>
              <w:left w:w="100" w:type="dxa"/>
              <w:bottom w:w="40" w:type="dxa"/>
              <w:right w:w="100" w:type="dxa"/>
            </w:tcMar>
          </w:tcPr>
          <w:p w:rsidR="00336AF8" w:rsidRPr="00C21C1D" w:rsidRDefault="00336AF8" w:rsidP="00FF14B0">
            <w:pPr>
              <w:rPr>
                <w:b/>
              </w:rPr>
            </w:pPr>
            <w:r w:rsidRPr="00C21C1D">
              <w:rPr>
                <w:b/>
              </w:rPr>
              <w:t> </w:t>
            </w:r>
          </w:p>
        </w:tc>
        <w:tc>
          <w:tcPr>
            <w:tcW w:w="1903" w:type="dxa"/>
            <w:tcMar>
              <w:top w:w="40" w:type="dxa"/>
              <w:left w:w="100" w:type="dxa"/>
              <w:bottom w:w="40" w:type="dxa"/>
              <w:right w:w="100" w:type="dxa"/>
            </w:tcMar>
          </w:tcPr>
          <w:p w:rsidR="00336AF8" w:rsidRPr="00C21C1D" w:rsidRDefault="00336AF8" w:rsidP="00FF14B0">
            <w:pPr>
              <w:rPr>
                <w:b/>
              </w:rPr>
            </w:pPr>
            <w:r w:rsidRPr="00C21C1D">
              <w:rPr>
                <w:b/>
              </w:rPr>
              <w:t> </w:t>
            </w:r>
          </w:p>
        </w:tc>
        <w:tc>
          <w:tcPr>
            <w:tcW w:w="944" w:type="dxa"/>
            <w:tcMar>
              <w:top w:w="40" w:type="dxa"/>
              <w:left w:w="100" w:type="dxa"/>
              <w:bottom w:w="40" w:type="dxa"/>
              <w:right w:w="100" w:type="dxa"/>
            </w:tcMar>
          </w:tcPr>
          <w:p w:rsidR="00336AF8" w:rsidRPr="00C21C1D" w:rsidRDefault="00105E4C" w:rsidP="00FF14B0">
            <w:pPr>
              <w:rPr>
                <w:b/>
              </w:rPr>
            </w:pPr>
            <w:r>
              <w:rPr>
                <w:b/>
              </w:rPr>
              <w:t>2729,2</w:t>
            </w:r>
          </w:p>
        </w:tc>
        <w:tc>
          <w:tcPr>
            <w:tcW w:w="860" w:type="dxa"/>
          </w:tcPr>
          <w:p w:rsidR="00336AF8" w:rsidRPr="00C21C1D" w:rsidRDefault="00105E4C" w:rsidP="00FF14B0">
            <w:pPr>
              <w:rPr>
                <w:b/>
              </w:rPr>
            </w:pPr>
            <w:r>
              <w:rPr>
                <w:b/>
              </w:rPr>
              <w:t>2759,2</w:t>
            </w:r>
          </w:p>
        </w:tc>
        <w:tc>
          <w:tcPr>
            <w:tcW w:w="913" w:type="dxa"/>
            <w:tcMar>
              <w:top w:w="40" w:type="dxa"/>
              <w:left w:w="100" w:type="dxa"/>
              <w:bottom w:w="40" w:type="dxa"/>
              <w:right w:w="100" w:type="dxa"/>
            </w:tcMar>
          </w:tcPr>
          <w:p w:rsidR="00336AF8" w:rsidRPr="00C21C1D" w:rsidRDefault="00105E4C" w:rsidP="00FF14B0">
            <w:pPr>
              <w:rPr>
                <w:b/>
              </w:rPr>
            </w:pPr>
            <w:r>
              <w:rPr>
                <w:b/>
              </w:rPr>
              <w:t>2799,2</w:t>
            </w:r>
          </w:p>
        </w:tc>
        <w:tc>
          <w:tcPr>
            <w:tcW w:w="1930" w:type="dxa"/>
          </w:tcPr>
          <w:p w:rsidR="00336AF8" w:rsidRPr="0018588D" w:rsidRDefault="00336AF8" w:rsidP="00FF14B0"/>
        </w:tc>
      </w:tr>
    </w:tbl>
    <w:p w:rsidR="00474B37" w:rsidRDefault="00474B37" w:rsidP="00474B37">
      <w:pPr>
        <w:jc w:val="both"/>
      </w:pPr>
    </w:p>
    <w:p w:rsidR="00474B37" w:rsidRDefault="00474B37" w:rsidP="00474B37">
      <w:pPr>
        <w:jc w:val="center"/>
        <w:rPr>
          <w:sz w:val="28"/>
          <w:szCs w:val="28"/>
        </w:rPr>
      </w:pPr>
    </w:p>
    <w:p w:rsidR="00474B37" w:rsidRPr="00C931C3" w:rsidRDefault="00C931C3" w:rsidP="00474B37">
      <w:pPr>
        <w:jc w:val="center"/>
        <w:rPr>
          <w:b/>
        </w:rPr>
      </w:pPr>
      <w:r w:rsidRPr="00C931C3">
        <w:rPr>
          <w:b/>
        </w:rPr>
        <w:t>9</w:t>
      </w:r>
      <w:r w:rsidR="00474B37" w:rsidRPr="00C931C3">
        <w:rPr>
          <w:b/>
        </w:rPr>
        <w:t>. Ресурсное обеспечение Программы</w:t>
      </w:r>
    </w:p>
    <w:p w:rsidR="002011BD" w:rsidRPr="002011BD" w:rsidRDefault="002011BD" w:rsidP="00474B37">
      <w:pPr>
        <w:jc w:val="center"/>
        <w:rPr>
          <w:b/>
          <w:i/>
          <w:sz w:val="28"/>
          <w:szCs w:val="28"/>
        </w:rPr>
      </w:pPr>
    </w:p>
    <w:p w:rsidR="00474B37" w:rsidRPr="00C931C3" w:rsidRDefault="00474B37" w:rsidP="00474B37">
      <w:pPr>
        <w:ind w:firstLine="708"/>
        <w:jc w:val="both"/>
      </w:pPr>
      <w:r w:rsidRPr="00C931C3">
        <w:t xml:space="preserve">Реализация Программы осуществляется за счёт </w:t>
      </w:r>
      <w:r w:rsidR="00C931C3" w:rsidRPr="00C931C3">
        <w:t xml:space="preserve">средств </w:t>
      </w:r>
      <w:r w:rsidR="00C931C3" w:rsidRPr="00C931C3">
        <w:rPr>
          <w:color w:val="000000"/>
          <w:spacing w:val="5"/>
        </w:rPr>
        <w:t xml:space="preserve">субсидии из </w:t>
      </w:r>
      <w:r w:rsidR="00C931C3" w:rsidRPr="00C931C3">
        <w:rPr>
          <w:color w:val="000000"/>
          <w:spacing w:val="3"/>
        </w:rPr>
        <w:t xml:space="preserve">областного   бюджета   Новосибирской   области   на   обеспечение   мероприятий   по </w:t>
      </w:r>
      <w:r w:rsidR="00C931C3" w:rsidRPr="00C931C3">
        <w:rPr>
          <w:color w:val="000000"/>
          <w:spacing w:val="2"/>
        </w:rPr>
        <w:t>организации отдыха и оздоровления детей в каникулярное время</w:t>
      </w:r>
      <w:r w:rsidR="00370553">
        <w:rPr>
          <w:color w:val="000000"/>
          <w:spacing w:val="2"/>
        </w:rPr>
        <w:t xml:space="preserve">, </w:t>
      </w:r>
      <w:r w:rsidR="00370553" w:rsidRPr="00C931C3">
        <w:t>средств</w:t>
      </w:r>
      <w:r w:rsidR="00370553" w:rsidRPr="00370553">
        <w:rPr>
          <w:color w:val="000000"/>
          <w:spacing w:val="7"/>
        </w:rPr>
        <w:t xml:space="preserve"> </w:t>
      </w:r>
      <w:r w:rsidR="00370553">
        <w:rPr>
          <w:color w:val="000000"/>
          <w:spacing w:val="7"/>
        </w:rPr>
        <w:t>д</w:t>
      </w:r>
      <w:r w:rsidR="00370553" w:rsidRPr="00B60FEB">
        <w:rPr>
          <w:color w:val="000000"/>
          <w:spacing w:val="7"/>
        </w:rPr>
        <w:t>олгосрочн</w:t>
      </w:r>
      <w:r w:rsidR="00370553">
        <w:rPr>
          <w:color w:val="000000"/>
          <w:spacing w:val="7"/>
        </w:rPr>
        <w:t>ой</w:t>
      </w:r>
      <w:r w:rsidR="00370553" w:rsidRPr="00B60FEB">
        <w:rPr>
          <w:color w:val="000000"/>
          <w:spacing w:val="7"/>
        </w:rPr>
        <w:t xml:space="preserve"> целев</w:t>
      </w:r>
      <w:r w:rsidR="00370553">
        <w:rPr>
          <w:color w:val="000000"/>
          <w:spacing w:val="7"/>
        </w:rPr>
        <w:t>ой</w:t>
      </w:r>
      <w:r w:rsidR="00370553" w:rsidRPr="00B60FEB">
        <w:rPr>
          <w:color w:val="000000"/>
          <w:spacing w:val="7"/>
        </w:rPr>
        <w:t xml:space="preserve"> программ</w:t>
      </w:r>
      <w:r w:rsidR="00370553">
        <w:rPr>
          <w:color w:val="000000"/>
          <w:spacing w:val="7"/>
        </w:rPr>
        <w:t>ы</w:t>
      </w:r>
      <w:r w:rsidR="00370553" w:rsidRPr="00B60FEB">
        <w:rPr>
          <w:color w:val="000000"/>
          <w:spacing w:val="7"/>
        </w:rPr>
        <w:t xml:space="preserve"> «Семья и дети» на 2012-2015 годы, </w:t>
      </w:r>
      <w:r w:rsidR="00370553" w:rsidRPr="00B60FEB">
        <w:rPr>
          <w:color w:val="000000"/>
          <w:spacing w:val="3"/>
        </w:rPr>
        <w:t>утвержденн</w:t>
      </w:r>
      <w:r w:rsidR="00370553">
        <w:rPr>
          <w:color w:val="000000"/>
          <w:spacing w:val="3"/>
        </w:rPr>
        <w:t>ой</w:t>
      </w:r>
      <w:r w:rsidR="00370553" w:rsidRPr="00B60FEB">
        <w:rPr>
          <w:color w:val="000000"/>
          <w:spacing w:val="3"/>
        </w:rPr>
        <w:t xml:space="preserve"> постановлением  Правительства Новосибирской </w:t>
      </w:r>
      <w:r w:rsidR="00370553" w:rsidRPr="00B60FEB">
        <w:rPr>
          <w:color w:val="000000"/>
        </w:rPr>
        <w:t>области от 29.08.2011 № 374-п</w:t>
      </w:r>
      <w:r w:rsidR="0005059E">
        <w:rPr>
          <w:color w:val="000000"/>
        </w:rPr>
        <w:t>, внебюджетных средств</w:t>
      </w:r>
      <w:r w:rsidR="00C931C3" w:rsidRPr="00C931C3">
        <w:rPr>
          <w:color w:val="000000"/>
          <w:spacing w:val="2"/>
        </w:rPr>
        <w:t xml:space="preserve"> и средств </w:t>
      </w:r>
      <w:r w:rsidR="000538FC" w:rsidRPr="00C931C3">
        <w:t xml:space="preserve">районного </w:t>
      </w:r>
      <w:r w:rsidRPr="00C931C3">
        <w:t xml:space="preserve">бюджета </w:t>
      </w:r>
      <w:r w:rsidR="000538FC" w:rsidRPr="00C931C3">
        <w:t>администрации Чулымского</w:t>
      </w:r>
      <w:r w:rsidRPr="00C931C3">
        <w:t xml:space="preserve"> район</w:t>
      </w:r>
      <w:r w:rsidR="000538FC" w:rsidRPr="00C931C3">
        <w:t>а</w:t>
      </w:r>
      <w:r w:rsidRPr="00C931C3">
        <w:t>.</w:t>
      </w:r>
    </w:p>
    <w:p w:rsidR="00474B37" w:rsidRPr="009A107E" w:rsidRDefault="00474B37" w:rsidP="00474B37">
      <w:pPr>
        <w:jc w:val="both"/>
      </w:pPr>
      <w:r w:rsidRPr="009A107E">
        <w:t>Объёмы и источники финансирования Программы по годам её реализации</w:t>
      </w:r>
    </w:p>
    <w:p w:rsidR="00474B37" w:rsidRPr="008507E2" w:rsidRDefault="00474B37" w:rsidP="00474B37">
      <w:pPr>
        <w:jc w:val="both"/>
      </w:pPr>
      <w:r w:rsidRPr="009A107E">
        <w:t xml:space="preserve">Общий объем финансирования программы за счет средств местного </w:t>
      </w:r>
      <w:r w:rsidRPr="0005059E">
        <w:t xml:space="preserve">бюджета  - </w:t>
      </w:r>
      <w:r w:rsidR="0005059E" w:rsidRPr="0005059E">
        <w:t>3808,0</w:t>
      </w:r>
      <w:r w:rsidR="000538FC" w:rsidRPr="0005059E">
        <w:t xml:space="preserve">        </w:t>
      </w:r>
      <w:r w:rsidRPr="0005059E">
        <w:t>тыс.   руб.</w:t>
      </w:r>
    </w:p>
    <w:p w:rsidR="00474B37" w:rsidRPr="0005059E" w:rsidRDefault="00474B37" w:rsidP="00474B37">
      <w:pPr>
        <w:jc w:val="center"/>
        <w:rPr>
          <w:b/>
        </w:rPr>
      </w:pPr>
      <w:r w:rsidRPr="0005059E">
        <w:rPr>
          <w:b/>
        </w:rPr>
        <w:t>Распределение финансовых средств по годам: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2556"/>
        <w:gridCol w:w="2378"/>
        <w:gridCol w:w="2679"/>
      </w:tblGrid>
      <w:tr w:rsidR="000538FC" w:rsidTr="002011BD">
        <w:tc>
          <w:tcPr>
            <w:tcW w:w="2524" w:type="dxa"/>
          </w:tcPr>
          <w:p w:rsidR="000538FC" w:rsidRDefault="000538FC" w:rsidP="008E5A55">
            <w:pPr>
              <w:jc w:val="center"/>
            </w:pPr>
            <w:r>
              <w:t>201</w:t>
            </w:r>
            <w:r w:rsidR="008E5A55">
              <w:t>6</w:t>
            </w:r>
          </w:p>
        </w:tc>
        <w:tc>
          <w:tcPr>
            <w:tcW w:w="2556" w:type="dxa"/>
          </w:tcPr>
          <w:p w:rsidR="000538FC" w:rsidRDefault="000538FC" w:rsidP="008E5A55">
            <w:pPr>
              <w:jc w:val="center"/>
            </w:pPr>
            <w:r>
              <w:t>201</w:t>
            </w:r>
            <w:r w:rsidR="008E5A55">
              <w:t>7</w:t>
            </w:r>
          </w:p>
        </w:tc>
        <w:tc>
          <w:tcPr>
            <w:tcW w:w="2378" w:type="dxa"/>
          </w:tcPr>
          <w:p w:rsidR="000538FC" w:rsidRDefault="000538FC" w:rsidP="008E5A55">
            <w:pPr>
              <w:jc w:val="center"/>
            </w:pPr>
            <w:r>
              <w:t>201</w:t>
            </w:r>
            <w:r w:rsidR="008E5A55">
              <w:t>8</w:t>
            </w:r>
          </w:p>
        </w:tc>
        <w:tc>
          <w:tcPr>
            <w:tcW w:w="2679" w:type="dxa"/>
          </w:tcPr>
          <w:p w:rsidR="000538FC" w:rsidRDefault="000538FC" w:rsidP="00FF14B0">
            <w:pPr>
              <w:jc w:val="center"/>
            </w:pPr>
            <w:r>
              <w:t>Всего по программе</w:t>
            </w:r>
          </w:p>
        </w:tc>
      </w:tr>
      <w:tr w:rsidR="000538FC" w:rsidTr="002011BD">
        <w:tc>
          <w:tcPr>
            <w:tcW w:w="2524" w:type="dxa"/>
          </w:tcPr>
          <w:p w:rsidR="000538FC" w:rsidRPr="007B4A74" w:rsidRDefault="000538FC" w:rsidP="00FF14B0">
            <w:pPr>
              <w:jc w:val="center"/>
            </w:pPr>
            <w:r w:rsidRPr="007B4A74">
              <w:t>тыс. руб.</w:t>
            </w:r>
          </w:p>
        </w:tc>
        <w:tc>
          <w:tcPr>
            <w:tcW w:w="2556" w:type="dxa"/>
          </w:tcPr>
          <w:p w:rsidR="000538FC" w:rsidRPr="007B4A74" w:rsidRDefault="000538FC" w:rsidP="00FF14B0">
            <w:pPr>
              <w:jc w:val="center"/>
            </w:pPr>
            <w:r w:rsidRPr="007B4A74">
              <w:t>тыс. руб.</w:t>
            </w:r>
          </w:p>
        </w:tc>
        <w:tc>
          <w:tcPr>
            <w:tcW w:w="2378" w:type="dxa"/>
          </w:tcPr>
          <w:p w:rsidR="000538FC" w:rsidRPr="007B4A74" w:rsidRDefault="00C931C3" w:rsidP="00FF14B0">
            <w:pPr>
              <w:jc w:val="center"/>
            </w:pPr>
            <w:r w:rsidRPr="007B4A74">
              <w:t>тыс. руб.</w:t>
            </w:r>
          </w:p>
        </w:tc>
        <w:tc>
          <w:tcPr>
            <w:tcW w:w="2679" w:type="dxa"/>
          </w:tcPr>
          <w:p w:rsidR="000538FC" w:rsidRPr="007B4A74" w:rsidRDefault="000538FC" w:rsidP="00FF14B0">
            <w:pPr>
              <w:jc w:val="center"/>
            </w:pPr>
            <w:r w:rsidRPr="007B4A74">
              <w:t>тыс. руб.</w:t>
            </w:r>
          </w:p>
        </w:tc>
      </w:tr>
      <w:tr w:rsidR="00105E4C" w:rsidTr="002011BD">
        <w:tc>
          <w:tcPr>
            <w:tcW w:w="2524" w:type="dxa"/>
          </w:tcPr>
          <w:p w:rsidR="00105E4C" w:rsidRPr="00C21C1D" w:rsidRDefault="00105E4C" w:rsidP="00105E4C">
            <w:pPr>
              <w:jc w:val="center"/>
              <w:rPr>
                <w:b/>
              </w:rPr>
            </w:pPr>
            <w:r>
              <w:rPr>
                <w:b/>
              </w:rPr>
              <w:t>2729,2</w:t>
            </w:r>
          </w:p>
        </w:tc>
        <w:tc>
          <w:tcPr>
            <w:tcW w:w="2556" w:type="dxa"/>
          </w:tcPr>
          <w:p w:rsidR="00105E4C" w:rsidRPr="00C21C1D" w:rsidRDefault="00105E4C" w:rsidP="00105E4C">
            <w:pPr>
              <w:jc w:val="center"/>
              <w:rPr>
                <w:b/>
              </w:rPr>
            </w:pPr>
            <w:r>
              <w:rPr>
                <w:b/>
              </w:rPr>
              <w:t>2759,2</w:t>
            </w:r>
          </w:p>
        </w:tc>
        <w:tc>
          <w:tcPr>
            <w:tcW w:w="2378" w:type="dxa"/>
          </w:tcPr>
          <w:p w:rsidR="00105E4C" w:rsidRPr="00C21C1D" w:rsidRDefault="00105E4C" w:rsidP="00105E4C">
            <w:pPr>
              <w:jc w:val="center"/>
              <w:rPr>
                <w:b/>
              </w:rPr>
            </w:pPr>
            <w:r>
              <w:rPr>
                <w:b/>
              </w:rPr>
              <w:t>2799,2</w:t>
            </w:r>
          </w:p>
        </w:tc>
        <w:tc>
          <w:tcPr>
            <w:tcW w:w="2679" w:type="dxa"/>
          </w:tcPr>
          <w:p w:rsidR="00105E4C" w:rsidRPr="0005059E" w:rsidRDefault="00105E4C" w:rsidP="00FF14B0">
            <w:pPr>
              <w:jc w:val="center"/>
              <w:rPr>
                <w:b/>
              </w:rPr>
            </w:pPr>
            <w:r>
              <w:rPr>
                <w:b/>
              </w:rPr>
              <w:t>8287,6</w:t>
            </w:r>
          </w:p>
        </w:tc>
      </w:tr>
    </w:tbl>
    <w:p w:rsidR="00474B37" w:rsidRDefault="00474B37" w:rsidP="00474B37">
      <w:pPr>
        <w:ind w:firstLine="708"/>
        <w:jc w:val="both"/>
      </w:pPr>
    </w:p>
    <w:p w:rsidR="0005059E" w:rsidRPr="0005059E" w:rsidRDefault="0005059E" w:rsidP="0005059E">
      <w:pPr>
        <w:jc w:val="center"/>
        <w:rPr>
          <w:b/>
        </w:rPr>
      </w:pPr>
      <w:r w:rsidRPr="0005059E">
        <w:rPr>
          <w:b/>
        </w:rPr>
        <w:t xml:space="preserve">Распределение финансовых средств по </w:t>
      </w:r>
      <w:r>
        <w:rPr>
          <w:b/>
        </w:rPr>
        <w:t>источникам финансирования</w:t>
      </w:r>
      <w:r w:rsidRPr="0005059E">
        <w:rPr>
          <w:b/>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126"/>
        <w:gridCol w:w="2254"/>
        <w:gridCol w:w="2126"/>
        <w:gridCol w:w="1990"/>
      </w:tblGrid>
      <w:tr w:rsidR="0005059E" w:rsidTr="009138BE">
        <w:tc>
          <w:tcPr>
            <w:tcW w:w="1134" w:type="dxa"/>
          </w:tcPr>
          <w:p w:rsidR="0005059E" w:rsidRPr="0005059E" w:rsidRDefault="0005059E" w:rsidP="009138BE">
            <w:pPr>
              <w:jc w:val="center"/>
              <w:rPr>
                <w:b/>
                <w:sz w:val="22"/>
                <w:szCs w:val="22"/>
              </w:rPr>
            </w:pPr>
            <w:r w:rsidRPr="0005059E">
              <w:rPr>
                <w:b/>
                <w:sz w:val="22"/>
                <w:szCs w:val="22"/>
              </w:rPr>
              <w:t xml:space="preserve">Источник </w:t>
            </w:r>
          </w:p>
        </w:tc>
        <w:tc>
          <w:tcPr>
            <w:tcW w:w="2268" w:type="dxa"/>
          </w:tcPr>
          <w:p w:rsidR="0005059E" w:rsidRPr="0005059E" w:rsidRDefault="0005059E" w:rsidP="008E5A55">
            <w:pPr>
              <w:jc w:val="center"/>
              <w:rPr>
                <w:b/>
              </w:rPr>
            </w:pPr>
            <w:r w:rsidRPr="0005059E">
              <w:rPr>
                <w:b/>
              </w:rPr>
              <w:t>201</w:t>
            </w:r>
            <w:r w:rsidR="008E5A55">
              <w:rPr>
                <w:b/>
              </w:rPr>
              <w:t>6</w:t>
            </w:r>
          </w:p>
        </w:tc>
        <w:tc>
          <w:tcPr>
            <w:tcW w:w="2410" w:type="dxa"/>
          </w:tcPr>
          <w:p w:rsidR="0005059E" w:rsidRPr="008E5A55" w:rsidRDefault="0005059E" w:rsidP="008E5A55">
            <w:pPr>
              <w:jc w:val="center"/>
              <w:rPr>
                <w:b/>
                <w:u w:val="single"/>
              </w:rPr>
            </w:pPr>
            <w:r w:rsidRPr="0005059E">
              <w:rPr>
                <w:b/>
              </w:rPr>
              <w:t>201</w:t>
            </w:r>
            <w:r w:rsidR="008E5A55">
              <w:rPr>
                <w:b/>
              </w:rPr>
              <w:t>7</w:t>
            </w:r>
          </w:p>
        </w:tc>
        <w:tc>
          <w:tcPr>
            <w:tcW w:w="2268" w:type="dxa"/>
          </w:tcPr>
          <w:p w:rsidR="0005059E" w:rsidRPr="0005059E" w:rsidRDefault="0005059E" w:rsidP="009138BE">
            <w:pPr>
              <w:jc w:val="center"/>
              <w:rPr>
                <w:b/>
              </w:rPr>
            </w:pPr>
            <w:r w:rsidRPr="0005059E">
              <w:rPr>
                <w:b/>
              </w:rPr>
              <w:t>2015</w:t>
            </w:r>
          </w:p>
        </w:tc>
        <w:tc>
          <w:tcPr>
            <w:tcW w:w="2057" w:type="dxa"/>
          </w:tcPr>
          <w:p w:rsidR="0005059E" w:rsidRPr="0005059E" w:rsidRDefault="0005059E" w:rsidP="009138BE">
            <w:pPr>
              <w:jc w:val="center"/>
              <w:rPr>
                <w:b/>
              </w:rPr>
            </w:pPr>
            <w:r w:rsidRPr="0005059E">
              <w:rPr>
                <w:b/>
              </w:rPr>
              <w:t>Всего по программе</w:t>
            </w:r>
          </w:p>
        </w:tc>
      </w:tr>
      <w:tr w:rsidR="0005059E" w:rsidTr="009138BE">
        <w:tc>
          <w:tcPr>
            <w:tcW w:w="1134" w:type="dxa"/>
          </w:tcPr>
          <w:p w:rsidR="0005059E" w:rsidRPr="007B4A74" w:rsidRDefault="0005059E" w:rsidP="009138BE">
            <w:pPr>
              <w:jc w:val="center"/>
            </w:pPr>
          </w:p>
        </w:tc>
        <w:tc>
          <w:tcPr>
            <w:tcW w:w="2268" w:type="dxa"/>
          </w:tcPr>
          <w:p w:rsidR="0005059E" w:rsidRPr="007B4A74" w:rsidRDefault="0005059E" w:rsidP="009138BE">
            <w:pPr>
              <w:jc w:val="center"/>
            </w:pPr>
            <w:r w:rsidRPr="007B4A74">
              <w:t>тыс. руб.</w:t>
            </w:r>
          </w:p>
        </w:tc>
        <w:tc>
          <w:tcPr>
            <w:tcW w:w="2410" w:type="dxa"/>
          </w:tcPr>
          <w:p w:rsidR="0005059E" w:rsidRPr="007B4A74" w:rsidRDefault="0005059E" w:rsidP="009138BE">
            <w:pPr>
              <w:jc w:val="center"/>
            </w:pPr>
            <w:r w:rsidRPr="007B4A74">
              <w:t>тыс. руб.</w:t>
            </w:r>
          </w:p>
        </w:tc>
        <w:tc>
          <w:tcPr>
            <w:tcW w:w="2268" w:type="dxa"/>
          </w:tcPr>
          <w:p w:rsidR="0005059E" w:rsidRPr="007B4A74" w:rsidRDefault="0005059E" w:rsidP="009138BE">
            <w:pPr>
              <w:jc w:val="center"/>
            </w:pPr>
            <w:r w:rsidRPr="007B4A74">
              <w:t>тыс. руб.</w:t>
            </w:r>
          </w:p>
        </w:tc>
        <w:tc>
          <w:tcPr>
            <w:tcW w:w="2057" w:type="dxa"/>
          </w:tcPr>
          <w:p w:rsidR="0005059E" w:rsidRPr="007B4A74" w:rsidRDefault="0005059E" w:rsidP="009138BE">
            <w:pPr>
              <w:jc w:val="center"/>
            </w:pPr>
            <w:r w:rsidRPr="007B4A74">
              <w:t>тыс. руб.</w:t>
            </w:r>
          </w:p>
        </w:tc>
      </w:tr>
      <w:tr w:rsidR="0005059E" w:rsidTr="009138BE">
        <w:tc>
          <w:tcPr>
            <w:tcW w:w="1134" w:type="dxa"/>
          </w:tcPr>
          <w:p w:rsidR="0005059E" w:rsidRPr="00C21C1D" w:rsidRDefault="0005059E" w:rsidP="009138BE">
            <w:pPr>
              <w:jc w:val="center"/>
              <w:rPr>
                <w:b/>
              </w:rPr>
            </w:pPr>
            <w:r>
              <w:rPr>
                <w:b/>
              </w:rPr>
              <w:t xml:space="preserve">Региональный </w:t>
            </w:r>
          </w:p>
        </w:tc>
        <w:tc>
          <w:tcPr>
            <w:tcW w:w="2268" w:type="dxa"/>
          </w:tcPr>
          <w:p w:rsidR="0005059E" w:rsidRPr="00351BDA" w:rsidRDefault="0005059E" w:rsidP="009138BE">
            <w:pPr>
              <w:jc w:val="center"/>
            </w:pPr>
            <w:r w:rsidRPr="00351BDA">
              <w:t>1208,1</w:t>
            </w:r>
          </w:p>
        </w:tc>
        <w:tc>
          <w:tcPr>
            <w:tcW w:w="2410" w:type="dxa"/>
          </w:tcPr>
          <w:p w:rsidR="0005059E" w:rsidRPr="00351BDA" w:rsidRDefault="0005059E" w:rsidP="009138BE">
            <w:pPr>
              <w:jc w:val="center"/>
            </w:pPr>
            <w:r w:rsidRPr="00351BDA">
              <w:t>1208,1</w:t>
            </w:r>
          </w:p>
        </w:tc>
        <w:tc>
          <w:tcPr>
            <w:tcW w:w="2268" w:type="dxa"/>
          </w:tcPr>
          <w:p w:rsidR="0005059E" w:rsidRPr="00351BDA" w:rsidRDefault="0005059E" w:rsidP="009138BE">
            <w:pPr>
              <w:jc w:val="center"/>
            </w:pPr>
            <w:r w:rsidRPr="00351BDA">
              <w:t>1208,1</w:t>
            </w:r>
          </w:p>
        </w:tc>
        <w:tc>
          <w:tcPr>
            <w:tcW w:w="2057" w:type="dxa"/>
          </w:tcPr>
          <w:p w:rsidR="0005059E" w:rsidRPr="00351BDA" w:rsidRDefault="00351BDA" w:rsidP="009138BE">
            <w:pPr>
              <w:jc w:val="center"/>
            </w:pPr>
            <w:r w:rsidRPr="00351BDA">
              <w:t>3624,3</w:t>
            </w:r>
          </w:p>
        </w:tc>
      </w:tr>
      <w:tr w:rsidR="0005059E" w:rsidTr="009138BE">
        <w:tc>
          <w:tcPr>
            <w:tcW w:w="1134" w:type="dxa"/>
          </w:tcPr>
          <w:p w:rsidR="0005059E" w:rsidRPr="00C21C1D" w:rsidRDefault="0005059E" w:rsidP="009138BE">
            <w:pPr>
              <w:jc w:val="center"/>
              <w:rPr>
                <w:b/>
              </w:rPr>
            </w:pPr>
            <w:r>
              <w:rPr>
                <w:b/>
              </w:rPr>
              <w:t xml:space="preserve">Муниципальный </w:t>
            </w:r>
          </w:p>
        </w:tc>
        <w:tc>
          <w:tcPr>
            <w:tcW w:w="2268" w:type="dxa"/>
          </w:tcPr>
          <w:p w:rsidR="0005059E" w:rsidRPr="00351BDA" w:rsidRDefault="00105E4C" w:rsidP="00105E4C">
            <w:pPr>
              <w:jc w:val="center"/>
            </w:pPr>
            <w:r>
              <w:t>1361,1</w:t>
            </w:r>
          </w:p>
        </w:tc>
        <w:tc>
          <w:tcPr>
            <w:tcW w:w="2410" w:type="dxa"/>
          </w:tcPr>
          <w:p w:rsidR="0005059E" w:rsidRPr="00351BDA" w:rsidRDefault="00105E4C" w:rsidP="009138BE">
            <w:pPr>
              <w:jc w:val="center"/>
            </w:pPr>
            <w:r>
              <w:t>1381,1</w:t>
            </w:r>
          </w:p>
        </w:tc>
        <w:tc>
          <w:tcPr>
            <w:tcW w:w="2268" w:type="dxa"/>
          </w:tcPr>
          <w:p w:rsidR="0005059E" w:rsidRPr="00351BDA" w:rsidRDefault="00105E4C" w:rsidP="009138BE">
            <w:pPr>
              <w:jc w:val="center"/>
            </w:pPr>
            <w:r>
              <w:t>1411,1</w:t>
            </w:r>
          </w:p>
        </w:tc>
        <w:tc>
          <w:tcPr>
            <w:tcW w:w="2057" w:type="dxa"/>
          </w:tcPr>
          <w:p w:rsidR="0005059E" w:rsidRPr="00351BDA" w:rsidRDefault="00105E4C" w:rsidP="00B05B40">
            <w:pPr>
              <w:jc w:val="center"/>
            </w:pPr>
            <w:r>
              <w:t>4153,</w:t>
            </w:r>
            <w:r w:rsidR="00B05B40">
              <w:t>3</w:t>
            </w:r>
          </w:p>
        </w:tc>
      </w:tr>
      <w:tr w:rsidR="0005059E" w:rsidTr="009138BE">
        <w:tc>
          <w:tcPr>
            <w:tcW w:w="1134" w:type="dxa"/>
          </w:tcPr>
          <w:p w:rsidR="0005059E" w:rsidRPr="00C21C1D" w:rsidRDefault="0005059E" w:rsidP="009138BE">
            <w:pPr>
              <w:jc w:val="center"/>
              <w:rPr>
                <w:b/>
              </w:rPr>
            </w:pPr>
            <w:r>
              <w:rPr>
                <w:b/>
              </w:rPr>
              <w:t>Внебюджетные (бюджет ОУ)</w:t>
            </w:r>
          </w:p>
        </w:tc>
        <w:tc>
          <w:tcPr>
            <w:tcW w:w="2268" w:type="dxa"/>
          </w:tcPr>
          <w:p w:rsidR="0005059E" w:rsidRPr="00351BDA" w:rsidRDefault="0005059E" w:rsidP="009138BE">
            <w:pPr>
              <w:jc w:val="center"/>
            </w:pPr>
            <w:r w:rsidRPr="00351BDA">
              <w:t>160,0</w:t>
            </w:r>
          </w:p>
        </w:tc>
        <w:tc>
          <w:tcPr>
            <w:tcW w:w="2410" w:type="dxa"/>
          </w:tcPr>
          <w:p w:rsidR="0005059E" w:rsidRPr="00351BDA" w:rsidRDefault="0005059E" w:rsidP="009138BE">
            <w:pPr>
              <w:jc w:val="center"/>
            </w:pPr>
            <w:r w:rsidRPr="00351BDA">
              <w:t>170,0</w:t>
            </w:r>
          </w:p>
        </w:tc>
        <w:tc>
          <w:tcPr>
            <w:tcW w:w="2268" w:type="dxa"/>
          </w:tcPr>
          <w:p w:rsidR="0005059E" w:rsidRPr="00351BDA" w:rsidRDefault="0005059E" w:rsidP="009138BE">
            <w:pPr>
              <w:jc w:val="center"/>
            </w:pPr>
            <w:r w:rsidRPr="00351BDA">
              <w:t>180,0</w:t>
            </w:r>
          </w:p>
        </w:tc>
        <w:tc>
          <w:tcPr>
            <w:tcW w:w="2057" w:type="dxa"/>
          </w:tcPr>
          <w:p w:rsidR="0005059E" w:rsidRPr="00351BDA" w:rsidRDefault="00351BDA" w:rsidP="009138BE">
            <w:pPr>
              <w:jc w:val="center"/>
            </w:pPr>
            <w:r w:rsidRPr="00351BDA">
              <w:t>510,0</w:t>
            </w:r>
          </w:p>
        </w:tc>
      </w:tr>
    </w:tbl>
    <w:p w:rsidR="0005059E" w:rsidRDefault="0005059E" w:rsidP="0005059E">
      <w:pPr>
        <w:ind w:firstLine="708"/>
        <w:jc w:val="both"/>
      </w:pPr>
    </w:p>
    <w:p w:rsidR="0005059E" w:rsidRDefault="0005059E" w:rsidP="0005059E">
      <w:pPr>
        <w:jc w:val="center"/>
        <w:rPr>
          <w:sz w:val="28"/>
          <w:szCs w:val="28"/>
        </w:rPr>
      </w:pPr>
    </w:p>
    <w:p w:rsidR="0005059E" w:rsidRDefault="0005059E" w:rsidP="00474B37">
      <w:pPr>
        <w:ind w:firstLine="708"/>
        <w:jc w:val="both"/>
      </w:pPr>
    </w:p>
    <w:p w:rsidR="00474B37" w:rsidRPr="004842AE" w:rsidRDefault="00474B37" w:rsidP="00474B37">
      <w:pPr>
        <w:ind w:firstLine="708"/>
        <w:jc w:val="center"/>
        <w:rPr>
          <w:b/>
        </w:rPr>
      </w:pPr>
      <w:r w:rsidRPr="004842AE">
        <w:rPr>
          <w:b/>
        </w:rPr>
        <w:t>Распределение финансовых средств по мероприятиям:</w:t>
      </w:r>
    </w:p>
    <w:tbl>
      <w:tblPr>
        <w:tblW w:w="105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3974"/>
        <w:gridCol w:w="1980"/>
        <w:gridCol w:w="1080"/>
        <w:gridCol w:w="945"/>
        <w:gridCol w:w="993"/>
        <w:gridCol w:w="909"/>
      </w:tblGrid>
      <w:tr w:rsidR="00370553" w:rsidTr="00A604F4">
        <w:tc>
          <w:tcPr>
            <w:tcW w:w="634" w:type="dxa"/>
            <w:vMerge w:val="restart"/>
          </w:tcPr>
          <w:p w:rsidR="00370553" w:rsidRDefault="00370553" w:rsidP="00FF14B0">
            <w:pPr>
              <w:jc w:val="both"/>
            </w:pPr>
            <w:r>
              <w:t>№</w:t>
            </w:r>
          </w:p>
        </w:tc>
        <w:tc>
          <w:tcPr>
            <w:tcW w:w="3974" w:type="dxa"/>
            <w:vMerge w:val="restart"/>
          </w:tcPr>
          <w:p w:rsidR="00370553" w:rsidRDefault="00370553" w:rsidP="00FF14B0">
            <w:pPr>
              <w:jc w:val="center"/>
            </w:pPr>
            <w:r>
              <w:t>Мероприятия</w:t>
            </w:r>
          </w:p>
        </w:tc>
        <w:tc>
          <w:tcPr>
            <w:tcW w:w="1980" w:type="dxa"/>
            <w:vMerge w:val="restart"/>
          </w:tcPr>
          <w:p w:rsidR="00370553" w:rsidRDefault="00370553" w:rsidP="00FF14B0">
            <w:pPr>
              <w:jc w:val="center"/>
            </w:pPr>
            <w:r>
              <w:t xml:space="preserve">Источники </w:t>
            </w:r>
          </w:p>
          <w:p w:rsidR="00370553" w:rsidRDefault="00370553" w:rsidP="00FF14B0">
            <w:pPr>
              <w:ind w:left="-57" w:firstLine="57"/>
              <w:jc w:val="center"/>
            </w:pPr>
            <w:r>
              <w:t>финансирования</w:t>
            </w:r>
          </w:p>
        </w:tc>
        <w:tc>
          <w:tcPr>
            <w:tcW w:w="3927" w:type="dxa"/>
            <w:gridSpan w:val="4"/>
          </w:tcPr>
          <w:p w:rsidR="00370553" w:rsidRDefault="00370553" w:rsidP="00FF14B0">
            <w:pPr>
              <w:jc w:val="center"/>
            </w:pPr>
            <w:r>
              <w:t xml:space="preserve">Объем финансирования </w:t>
            </w:r>
          </w:p>
          <w:p w:rsidR="00370553" w:rsidRDefault="00370553" w:rsidP="00FF14B0">
            <w:pPr>
              <w:ind w:right="-639"/>
              <w:jc w:val="center"/>
            </w:pPr>
            <w:r>
              <w:t>по годам (тыс. руб.)</w:t>
            </w:r>
          </w:p>
        </w:tc>
      </w:tr>
      <w:tr w:rsidR="002011BD" w:rsidTr="00A604F4">
        <w:tc>
          <w:tcPr>
            <w:tcW w:w="634" w:type="dxa"/>
            <w:vMerge/>
          </w:tcPr>
          <w:p w:rsidR="002011BD" w:rsidRDefault="002011BD" w:rsidP="00FF14B0">
            <w:pPr>
              <w:jc w:val="both"/>
            </w:pPr>
          </w:p>
        </w:tc>
        <w:tc>
          <w:tcPr>
            <w:tcW w:w="3974" w:type="dxa"/>
            <w:vMerge/>
          </w:tcPr>
          <w:p w:rsidR="002011BD" w:rsidRDefault="002011BD" w:rsidP="00FF14B0">
            <w:pPr>
              <w:jc w:val="both"/>
            </w:pPr>
          </w:p>
        </w:tc>
        <w:tc>
          <w:tcPr>
            <w:tcW w:w="1980" w:type="dxa"/>
            <w:vMerge/>
          </w:tcPr>
          <w:p w:rsidR="002011BD" w:rsidRDefault="002011BD" w:rsidP="00FF14B0">
            <w:pPr>
              <w:jc w:val="both"/>
            </w:pPr>
          </w:p>
        </w:tc>
        <w:tc>
          <w:tcPr>
            <w:tcW w:w="1080" w:type="dxa"/>
          </w:tcPr>
          <w:p w:rsidR="002011BD" w:rsidRDefault="002011BD" w:rsidP="008E5A55">
            <w:pPr>
              <w:jc w:val="both"/>
            </w:pPr>
            <w:r>
              <w:t>201</w:t>
            </w:r>
            <w:r w:rsidR="008E5A55">
              <w:t>6</w:t>
            </w:r>
          </w:p>
        </w:tc>
        <w:tc>
          <w:tcPr>
            <w:tcW w:w="945" w:type="dxa"/>
          </w:tcPr>
          <w:p w:rsidR="002011BD" w:rsidRDefault="002011BD" w:rsidP="008E5A55">
            <w:pPr>
              <w:jc w:val="both"/>
            </w:pPr>
            <w:r>
              <w:t>201</w:t>
            </w:r>
            <w:r w:rsidR="008E5A55">
              <w:t>7</w:t>
            </w:r>
          </w:p>
        </w:tc>
        <w:tc>
          <w:tcPr>
            <w:tcW w:w="993" w:type="dxa"/>
          </w:tcPr>
          <w:p w:rsidR="002011BD" w:rsidRDefault="002011BD" w:rsidP="008E5A55">
            <w:pPr>
              <w:jc w:val="both"/>
            </w:pPr>
            <w:r>
              <w:t>201</w:t>
            </w:r>
            <w:r w:rsidR="008E5A55">
              <w:t>8</w:t>
            </w:r>
          </w:p>
        </w:tc>
        <w:tc>
          <w:tcPr>
            <w:tcW w:w="909" w:type="dxa"/>
          </w:tcPr>
          <w:p w:rsidR="002011BD" w:rsidRDefault="002011BD" w:rsidP="00FF14B0">
            <w:pPr>
              <w:jc w:val="both"/>
            </w:pPr>
            <w:r>
              <w:t>Итого</w:t>
            </w:r>
          </w:p>
        </w:tc>
      </w:tr>
      <w:tr w:rsidR="002011BD" w:rsidTr="00A604F4">
        <w:tc>
          <w:tcPr>
            <w:tcW w:w="634" w:type="dxa"/>
          </w:tcPr>
          <w:p w:rsidR="002011BD" w:rsidRDefault="002011BD" w:rsidP="00FF14B0">
            <w:pPr>
              <w:jc w:val="both"/>
            </w:pPr>
            <w:r>
              <w:t>1</w:t>
            </w:r>
          </w:p>
        </w:tc>
        <w:tc>
          <w:tcPr>
            <w:tcW w:w="3974" w:type="dxa"/>
          </w:tcPr>
          <w:p w:rsidR="002011BD" w:rsidRDefault="002011BD" w:rsidP="00FF14B0">
            <w:pPr>
              <w:jc w:val="both"/>
            </w:pPr>
            <w:r>
              <w:t>Организация летней временной занятости подростков</w:t>
            </w:r>
          </w:p>
        </w:tc>
        <w:tc>
          <w:tcPr>
            <w:tcW w:w="1980" w:type="dxa"/>
          </w:tcPr>
          <w:p w:rsidR="002011BD" w:rsidRDefault="006E4F1E" w:rsidP="00FF14B0">
            <w:pPr>
              <w:jc w:val="both"/>
            </w:pPr>
            <w:r>
              <w:t>м</w:t>
            </w:r>
            <w:r w:rsidR="002011BD">
              <w:t xml:space="preserve">униципальный </w:t>
            </w:r>
          </w:p>
          <w:p w:rsidR="002011BD" w:rsidRDefault="002011BD" w:rsidP="00FF14B0">
            <w:pPr>
              <w:jc w:val="both"/>
            </w:pPr>
          </w:p>
        </w:tc>
        <w:tc>
          <w:tcPr>
            <w:tcW w:w="1080" w:type="dxa"/>
          </w:tcPr>
          <w:p w:rsidR="002011BD" w:rsidRDefault="00105E4C" w:rsidP="00FF14B0">
            <w:pPr>
              <w:jc w:val="both"/>
            </w:pPr>
            <w:r>
              <w:t>255,1</w:t>
            </w:r>
          </w:p>
        </w:tc>
        <w:tc>
          <w:tcPr>
            <w:tcW w:w="945" w:type="dxa"/>
          </w:tcPr>
          <w:p w:rsidR="002011BD" w:rsidRDefault="00105E4C" w:rsidP="00FF14B0">
            <w:pPr>
              <w:jc w:val="both"/>
            </w:pPr>
            <w:r>
              <w:t>255,1</w:t>
            </w:r>
          </w:p>
        </w:tc>
        <w:tc>
          <w:tcPr>
            <w:tcW w:w="993" w:type="dxa"/>
          </w:tcPr>
          <w:p w:rsidR="002011BD" w:rsidRDefault="00105E4C" w:rsidP="00FF14B0">
            <w:pPr>
              <w:jc w:val="both"/>
            </w:pPr>
            <w:r>
              <w:t>255,1</w:t>
            </w:r>
          </w:p>
        </w:tc>
        <w:tc>
          <w:tcPr>
            <w:tcW w:w="909" w:type="dxa"/>
          </w:tcPr>
          <w:p w:rsidR="002011BD" w:rsidRDefault="00105E4C" w:rsidP="00FF14B0">
            <w:pPr>
              <w:jc w:val="both"/>
            </w:pPr>
            <w:r>
              <w:t>765,3</w:t>
            </w:r>
          </w:p>
        </w:tc>
      </w:tr>
      <w:tr w:rsidR="00A94AB3" w:rsidTr="00A604F4">
        <w:trPr>
          <w:trHeight w:val="420"/>
        </w:trPr>
        <w:tc>
          <w:tcPr>
            <w:tcW w:w="634" w:type="dxa"/>
            <w:vMerge w:val="restart"/>
          </w:tcPr>
          <w:p w:rsidR="00A94AB3" w:rsidRDefault="00A94AB3" w:rsidP="00FF14B0">
            <w:pPr>
              <w:jc w:val="both"/>
            </w:pPr>
            <w:r>
              <w:t>2</w:t>
            </w:r>
          </w:p>
        </w:tc>
        <w:tc>
          <w:tcPr>
            <w:tcW w:w="3974" w:type="dxa"/>
            <w:vMerge w:val="restart"/>
          </w:tcPr>
          <w:p w:rsidR="00A94AB3" w:rsidRDefault="00A94AB3" w:rsidP="00FF14B0">
            <w:pPr>
              <w:jc w:val="both"/>
            </w:pPr>
            <w:r>
              <w:t>Оплата стоимости дневного набора для лагерей дневного пребывания детей:</w:t>
            </w:r>
          </w:p>
        </w:tc>
        <w:tc>
          <w:tcPr>
            <w:tcW w:w="1980" w:type="dxa"/>
          </w:tcPr>
          <w:p w:rsidR="00A94AB3" w:rsidRDefault="00A94AB3" w:rsidP="002B1FAD">
            <w:pPr>
              <w:jc w:val="both"/>
            </w:pPr>
            <w:r>
              <w:t>региональный</w:t>
            </w:r>
          </w:p>
        </w:tc>
        <w:tc>
          <w:tcPr>
            <w:tcW w:w="1080" w:type="dxa"/>
          </w:tcPr>
          <w:p w:rsidR="00A94AB3" w:rsidRDefault="00A94AB3" w:rsidP="002B1FAD">
            <w:pPr>
              <w:jc w:val="both"/>
            </w:pPr>
            <w:r>
              <w:t>1058,1</w:t>
            </w:r>
          </w:p>
        </w:tc>
        <w:tc>
          <w:tcPr>
            <w:tcW w:w="945" w:type="dxa"/>
          </w:tcPr>
          <w:p w:rsidR="00A94AB3" w:rsidRDefault="00A94AB3" w:rsidP="002B1FAD">
            <w:pPr>
              <w:jc w:val="both"/>
            </w:pPr>
            <w:r>
              <w:t>1048,1</w:t>
            </w:r>
          </w:p>
        </w:tc>
        <w:tc>
          <w:tcPr>
            <w:tcW w:w="993" w:type="dxa"/>
          </w:tcPr>
          <w:p w:rsidR="00A94AB3" w:rsidRDefault="00A94AB3" w:rsidP="002B1FAD">
            <w:pPr>
              <w:jc w:val="both"/>
            </w:pPr>
            <w:r>
              <w:t>1038,1</w:t>
            </w:r>
          </w:p>
        </w:tc>
        <w:tc>
          <w:tcPr>
            <w:tcW w:w="909" w:type="dxa"/>
          </w:tcPr>
          <w:p w:rsidR="00A94AB3" w:rsidRDefault="00A94AB3" w:rsidP="002B1FAD">
            <w:pPr>
              <w:jc w:val="both"/>
            </w:pPr>
            <w:r>
              <w:t>3144,3</w:t>
            </w:r>
          </w:p>
        </w:tc>
      </w:tr>
      <w:tr w:rsidR="00A94AB3" w:rsidTr="00A604F4">
        <w:trPr>
          <w:trHeight w:val="405"/>
        </w:trPr>
        <w:tc>
          <w:tcPr>
            <w:tcW w:w="634" w:type="dxa"/>
            <w:vMerge/>
          </w:tcPr>
          <w:p w:rsidR="00A94AB3" w:rsidRDefault="00A94AB3" w:rsidP="00FF14B0">
            <w:pPr>
              <w:jc w:val="both"/>
            </w:pPr>
          </w:p>
        </w:tc>
        <w:tc>
          <w:tcPr>
            <w:tcW w:w="3974" w:type="dxa"/>
            <w:vMerge/>
          </w:tcPr>
          <w:p w:rsidR="00A94AB3" w:rsidRDefault="00A94AB3" w:rsidP="00FF14B0">
            <w:pPr>
              <w:jc w:val="both"/>
            </w:pPr>
          </w:p>
        </w:tc>
        <w:tc>
          <w:tcPr>
            <w:tcW w:w="1980" w:type="dxa"/>
          </w:tcPr>
          <w:p w:rsidR="00A94AB3" w:rsidRDefault="00A94AB3" w:rsidP="002B1FAD">
            <w:pPr>
              <w:jc w:val="both"/>
            </w:pPr>
            <w:r>
              <w:t>муниципальный</w:t>
            </w:r>
          </w:p>
        </w:tc>
        <w:tc>
          <w:tcPr>
            <w:tcW w:w="1080" w:type="dxa"/>
          </w:tcPr>
          <w:p w:rsidR="00A94AB3" w:rsidRDefault="00A94AB3" w:rsidP="002B1FAD">
            <w:pPr>
              <w:jc w:val="both"/>
            </w:pPr>
            <w:r>
              <w:t>500,0</w:t>
            </w:r>
          </w:p>
        </w:tc>
        <w:tc>
          <w:tcPr>
            <w:tcW w:w="945" w:type="dxa"/>
          </w:tcPr>
          <w:p w:rsidR="00A94AB3" w:rsidRDefault="00A94AB3" w:rsidP="002B1FAD">
            <w:pPr>
              <w:jc w:val="both"/>
            </w:pPr>
            <w:r>
              <w:t>510,0</w:t>
            </w:r>
          </w:p>
        </w:tc>
        <w:tc>
          <w:tcPr>
            <w:tcW w:w="993" w:type="dxa"/>
          </w:tcPr>
          <w:p w:rsidR="00A94AB3" w:rsidRDefault="00A94AB3" w:rsidP="002B1FAD">
            <w:pPr>
              <w:jc w:val="both"/>
            </w:pPr>
            <w:r>
              <w:t>520,0</w:t>
            </w:r>
          </w:p>
        </w:tc>
        <w:tc>
          <w:tcPr>
            <w:tcW w:w="909" w:type="dxa"/>
          </w:tcPr>
          <w:p w:rsidR="00A94AB3" w:rsidRDefault="00A94AB3" w:rsidP="002B1FAD">
            <w:pPr>
              <w:jc w:val="both"/>
            </w:pPr>
            <w:r>
              <w:t>1530,0</w:t>
            </w:r>
          </w:p>
        </w:tc>
      </w:tr>
      <w:tr w:rsidR="00A94AB3" w:rsidTr="00A604F4">
        <w:trPr>
          <w:trHeight w:val="405"/>
        </w:trPr>
        <w:tc>
          <w:tcPr>
            <w:tcW w:w="634" w:type="dxa"/>
            <w:vMerge w:val="restart"/>
          </w:tcPr>
          <w:p w:rsidR="00A94AB3" w:rsidRDefault="00A604F4" w:rsidP="00FF14B0">
            <w:pPr>
              <w:jc w:val="both"/>
            </w:pPr>
            <w:r>
              <w:t>3</w:t>
            </w:r>
          </w:p>
        </w:tc>
        <w:tc>
          <w:tcPr>
            <w:tcW w:w="3974" w:type="dxa"/>
            <w:vMerge w:val="restart"/>
          </w:tcPr>
          <w:p w:rsidR="00A94AB3" w:rsidRDefault="00A94AB3" w:rsidP="00A94AB3">
            <w:pPr>
              <w:jc w:val="both"/>
            </w:pPr>
            <w:r>
              <w:t>О</w:t>
            </w:r>
            <w:r w:rsidRPr="00636B0B">
              <w:t>плат</w:t>
            </w:r>
            <w:r>
              <w:t>а</w:t>
            </w:r>
            <w:r w:rsidRPr="00636B0B">
              <w:t xml:space="preserve"> стоимости </w:t>
            </w:r>
            <w:r>
              <w:t>путевок в загородные оздоровительные лагеря в каникулярный период</w:t>
            </w:r>
          </w:p>
        </w:tc>
        <w:tc>
          <w:tcPr>
            <w:tcW w:w="1980" w:type="dxa"/>
          </w:tcPr>
          <w:p w:rsidR="00A94AB3" w:rsidRDefault="00A94AB3" w:rsidP="002B1FAD">
            <w:pPr>
              <w:jc w:val="both"/>
            </w:pPr>
            <w:r>
              <w:t>региональный</w:t>
            </w:r>
          </w:p>
        </w:tc>
        <w:tc>
          <w:tcPr>
            <w:tcW w:w="1080" w:type="dxa"/>
          </w:tcPr>
          <w:p w:rsidR="00A94AB3" w:rsidRDefault="00A94AB3" w:rsidP="00FF14B0">
            <w:pPr>
              <w:jc w:val="both"/>
            </w:pPr>
            <w:r>
              <w:t>135,0</w:t>
            </w:r>
          </w:p>
        </w:tc>
        <w:tc>
          <w:tcPr>
            <w:tcW w:w="945" w:type="dxa"/>
          </w:tcPr>
          <w:p w:rsidR="00A94AB3" w:rsidRDefault="00A94AB3" w:rsidP="00FF14B0">
            <w:pPr>
              <w:jc w:val="both"/>
            </w:pPr>
            <w:r>
              <w:t>145,0</w:t>
            </w:r>
          </w:p>
        </w:tc>
        <w:tc>
          <w:tcPr>
            <w:tcW w:w="993" w:type="dxa"/>
          </w:tcPr>
          <w:p w:rsidR="00A94AB3" w:rsidRDefault="00A94AB3" w:rsidP="00FF14B0">
            <w:pPr>
              <w:jc w:val="both"/>
            </w:pPr>
            <w:r>
              <w:t>155,0</w:t>
            </w:r>
          </w:p>
        </w:tc>
        <w:tc>
          <w:tcPr>
            <w:tcW w:w="909" w:type="dxa"/>
          </w:tcPr>
          <w:p w:rsidR="00A94AB3" w:rsidRDefault="00A94AB3" w:rsidP="00FF14B0">
            <w:pPr>
              <w:jc w:val="both"/>
            </w:pPr>
            <w:r>
              <w:t>435,0</w:t>
            </w:r>
          </w:p>
        </w:tc>
      </w:tr>
      <w:tr w:rsidR="00A94AB3" w:rsidTr="00A604F4">
        <w:trPr>
          <w:trHeight w:val="420"/>
        </w:trPr>
        <w:tc>
          <w:tcPr>
            <w:tcW w:w="634" w:type="dxa"/>
            <w:vMerge/>
          </w:tcPr>
          <w:p w:rsidR="00A94AB3" w:rsidRDefault="00A94AB3" w:rsidP="00FF14B0">
            <w:pPr>
              <w:jc w:val="both"/>
            </w:pPr>
          </w:p>
        </w:tc>
        <w:tc>
          <w:tcPr>
            <w:tcW w:w="3974" w:type="dxa"/>
            <w:vMerge/>
          </w:tcPr>
          <w:p w:rsidR="00A94AB3" w:rsidRDefault="00A94AB3" w:rsidP="00A94AB3">
            <w:pPr>
              <w:jc w:val="both"/>
            </w:pPr>
          </w:p>
        </w:tc>
        <w:tc>
          <w:tcPr>
            <w:tcW w:w="1980" w:type="dxa"/>
          </w:tcPr>
          <w:p w:rsidR="00A94AB3" w:rsidRDefault="00A94AB3" w:rsidP="002B1FAD">
            <w:pPr>
              <w:jc w:val="both"/>
            </w:pPr>
            <w:r>
              <w:t>муниципальный</w:t>
            </w:r>
          </w:p>
        </w:tc>
        <w:tc>
          <w:tcPr>
            <w:tcW w:w="1080" w:type="dxa"/>
          </w:tcPr>
          <w:p w:rsidR="00A94AB3" w:rsidRDefault="00A94AB3" w:rsidP="00FF14B0">
            <w:pPr>
              <w:jc w:val="both"/>
            </w:pPr>
            <w:r>
              <w:t>270,0</w:t>
            </w:r>
          </w:p>
        </w:tc>
        <w:tc>
          <w:tcPr>
            <w:tcW w:w="945" w:type="dxa"/>
          </w:tcPr>
          <w:p w:rsidR="00A94AB3" w:rsidRDefault="00A94AB3" w:rsidP="00FF14B0">
            <w:pPr>
              <w:jc w:val="both"/>
            </w:pPr>
            <w:r>
              <w:t>260,0</w:t>
            </w:r>
          </w:p>
        </w:tc>
        <w:tc>
          <w:tcPr>
            <w:tcW w:w="993" w:type="dxa"/>
          </w:tcPr>
          <w:p w:rsidR="00A94AB3" w:rsidRDefault="00A94AB3" w:rsidP="00FF14B0">
            <w:pPr>
              <w:jc w:val="both"/>
            </w:pPr>
            <w:r>
              <w:t>250,0</w:t>
            </w:r>
          </w:p>
        </w:tc>
        <w:tc>
          <w:tcPr>
            <w:tcW w:w="909" w:type="dxa"/>
          </w:tcPr>
          <w:p w:rsidR="00A94AB3" w:rsidRDefault="00A94AB3" w:rsidP="00FF14B0">
            <w:pPr>
              <w:jc w:val="both"/>
            </w:pPr>
            <w:r>
              <w:t>780,0</w:t>
            </w:r>
          </w:p>
        </w:tc>
      </w:tr>
      <w:tr w:rsidR="00A94AB3" w:rsidTr="00A604F4">
        <w:trPr>
          <w:trHeight w:val="225"/>
        </w:trPr>
        <w:tc>
          <w:tcPr>
            <w:tcW w:w="634" w:type="dxa"/>
            <w:vMerge w:val="restart"/>
          </w:tcPr>
          <w:p w:rsidR="00A94AB3" w:rsidRDefault="00A604F4" w:rsidP="00FF14B0">
            <w:pPr>
              <w:jc w:val="both"/>
            </w:pPr>
            <w:r>
              <w:t>4</w:t>
            </w:r>
          </w:p>
        </w:tc>
        <w:tc>
          <w:tcPr>
            <w:tcW w:w="3974" w:type="dxa"/>
            <w:vMerge w:val="restart"/>
          </w:tcPr>
          <w:p w:rsidR="00A94AB3" w:rsidRDefault="00A94AB3" w:rsidP="00A94AB3">
            <w:pPr>
              <w:jc w:val="both"/>
            </w:pPr>
            <w:r>
              <w:rPr>
                <w:spacing w:val="8"/>
              </w:rPr>
              <w:t>О</w:t>
            </w:r>
            <w:r w:rsidRPr="005E40EA">
              <w:rPr>
                <w:spacing w:val="8"/>
              </w:rPr>
              <w:t>рганизаци</w:t>
            </w:r>
            <w:r>
              <w:rPr>
                <w:spacing w:val="8"/>
              </w:rPr>
              <w:t>я</w:t>
            </w:r>
            <w:r w:rsidRPr="005E40EA">
              <w:rPr>
                <w:spacing w:val="8"/>
              </w:rPr>
              <w:t xml:space="preserve"> проезда детей к месту </w:t>
            </w:r>
            <w:r w:rsidRPr="005E40EA">
              <w:rPr>
                <w:spacing w:val="-2"/>
              </w:rPr>
              <w:t>отдыха и обратно</w:t>
            </w:r>
          </w:p>
        </w:tc>
        <w:tc>
          <w:tcPr>
            <w:tcW w:w="1980" w:type="dxa"/>
          </w:tcPr>
          <w:p w:rsidR="00A94AB3" w:rsidRDefault="00A94AB3" w:rsidP="002B1FAD">
            <w:pPr>
              <w:jc w:val="both"/>
            </w:pPr>
            <w:r>
              <w:t>региональный</w:t>
            </w:r>
          </w:p>
        </w:tc>
        <w:tc>
          <w:tcPr>
            <w:tcW w:w="1080" w:type="dxa"/>
          </w:tcPr>
          <w:p w:rsidR="00A94AB3" w:rsidRDefault="00A94AB3" w:rsidP="00FF14B0">
            <w:pPr>
              <w:jc w:val="both"/>
            </w:pPr>
            <w:r>
              <w:t>15,0</w:t>
            </w:r>
          </w:p>
        </w:tc>
        <w:tc>
          <w:tcPr>
            <w:tcW w:w="945" w:type="dxa"/>
          </w:tcPr>
          <w:p w:rsidR="00A94AB3" w:rsidRDefault="00A94AB3" w:rsidP="00FF14B0">
            <w:pPr>
              <w:jc w:val="both"/>
            </w:pPr>
            <w:r>
              <w:t>15,0</w:t>
            </w:r>
          </w:p>
        </w:tc>
        <w:tc>
          <w:tcPr>
            <w:tcW w:w="993" w:type="dxa"/>
          </w:tcPr>
          <w:p w:rsidR="00A94AB3" w:rsidRDefault="00A94AB3" w:rsidP="00FF14B0">
            <w:pPr>
              <w:jc w:val="both"/>
            </w:pPr>
            <w:r>
              <w:t>15,0</w:t>
            </w:r>
          </w:p>
        </w:tc>
        <w:tc>
          <w:tcPr>
            <w:tcW w:w="909" w:type="dxa"/>
          </w:tcPr>
          <w:p w:rsidR="00A94AB3" w:rsidRDefault="00A94AB3" w:rsidP="00FF14B0">
            <w:pPr>
              <w:jc w:val="both"/>
            </w:pPr>
            <w:r>
              <w:t>45,0</w:t>
            </w:r>
          </w:p>
        </w:tc>
      </w:tr>
      <w:tr w:rsidR="00A94AB3" w:rsidTr="00A604F4">
        <w:trPr>
          <w:trHeight w:val="315"/>
        </w:trPr>
        <w:tc>
          <w:tcPr>
            <w:tcW w:w="634" w:type="dxa"/>
            <w:vMerge/>
          </w:tcPr>
          <w:p w:rsidR="00A94AB3" w:rsidRDefault="00A94AB3" w:rsidP="00FF14B0">
            <w:pPr>
              <w:jc w:val="both"/>
            </w:pPr>
          </w:p>
        </w:tc>
        <w:tc>
          <w:tcPr>
            <w:tcW w:w="3974" w:type="dxa"/>
            <w:vMerge/>
          </w:tcPr>
          <w:p w:rsidR="00A94AB3" w:rsidRDefault="00A94AB3" w:rsidP="00A94AB3">
            <w:pPr>
              <w:jc w:val="both"/>
              <w:rPr>
                <w:spacing w:val="8"/>
              </w:rPr>
            </w:pPr>
          </w:p>
        </w:tc>
        <w:tc>
          <w:tcPr>
            <w:tcW w:w="1980" w:type="dxa"/>
          </w:tcPr>
          <w:p w:rsidR="00A94AB3" w:rsidRDefault="00A94AB3" w:rsidP="002B1FAD">
            <w:pPr>
              <w:jc w:val="both"/>
            </w:pPr>
            <w:r>
              <w:t>муниципальный</w:t>
            </w:r>
          </w:p>
        </w:tc>
        <w:tc>
          <w:tcPr>
            <w:tcW w:w="1080" w:type="dxa"/>
          </w:tcPr>
          <w:p w:rsidR="00A94AB3" w:rsidRDefault="00A94AB3" w:rsidP="00FF14B0">
            <w:pPr>
              <w:jc w:val="both"/>
            </w:pPr>
            <w:r>
              <w:t>30,0</w:t>
            </w:r>
          </w:p>
        </w:tc>
        <w:tc>
          <w:tcPr>
            <w:tcW w:w="945" w:type="dxa"/>
          </w:tcPr>
          <w:p w:rsidR="00A94AB3" w:rsidRDefault="00A94AB3" w:rsidP="00FF14B0">
            <w:pPr>
              <w:jc w:val="both"/>
            </w:pPr>
            <w:r>
              <w:t>30,0</w:t>
            </w:r>
          </w:p>
        </w:tc>
        <w:tc>
          <w:tcPr>
            <w:tcW w:w="993" w:type="dxa"/>
          </w:tcPr>
          <w:p w:rsidR="00A94AB3" w:rsidRDefault="00A94AB3" w:rsidP="00FF14B0">
            <w:pPr>
              <w:jc w:val="both"/>
            </w:pPr>
            <w:r>
              <w:t>30,0</w:t>
            </w:r>
          </w:p>
        </w:tc>
        <w:tc>
          <w:tcPr>
            <w:tcW w:w="909" w:type="dxa"/>
          </w:tcPr>
          <w:p w:rsidR="00A94AB3" w:rsidRDefault="00A94AB3" w:rsidP="00FF14B0">
            <w:pPr>
              <w:jc w:val="both"/>
            </w:pPr>
            <w:r>
              <w:t>90,0</w:t>
            </w:r>
          </w:p>
        </w:tc>
      </w:tr>
      <w:tr w:rsidR="002011BD" w:rsidTr="00A604F4">
        <w:tc>
          <w:tcPr>
            <w:tcW w:w="634" w:type="dxa"/>
          </w:tcPr>
          <w:p w:rsidR="002011BD" w:rsidRDefault="00A604F4" w:rsidP="00FF14B0">
            <w:pPr>
              <w:jc w:val="both"/>
            </w:pPr>
            <w:r>
              <w:lastRenderedPageBreak/>
              <w:t>5</w:t>
            </w:r>
          </w:p>
        </w:tc>
        <w:tc>
          <w:tcPr>
            <w:tcW w:w="3974" w:type="dxa"/>
          </w:tcPr>
          <w:p w:rsidR="002011BD" w:rsidRDefault="002011BD" w:rsidP="00FF14B0">
            <w:pPr>
              <w:jc w:val="both"/>
            </w:pPr>
            <w:r>
              <w:t>Проведение смотра-конкурса на лучший лагерь дневного пребывания</w:t>
            </w:r>
          </w:p>
        </w:tc>
        <w:tc>
          <w:tcPr>
            <w:tcW w:w="1980" w:type="dxa"/>
          </w:tcPr>
          <w:p w:rsidR="002011BD" w:rsidRDefault="002011BD" w:rsidP="00FF14B0">
            <w:pPr>
              <w:jc w:val="both"/>
            </w:pPr>
            <w:r>
              <w:t>муниципальный</w:t>
            </w:r>
          </w:p>
        </w:tc>
        <w:tc>
          <w:tcPr>
            <w:tcW w:w="1080" w:type="dxa"/>
          </w:tcPr>
          <w:p w:rsidR="002011BD" w:rsidRPr="00A604F4" w:rsidRDefault="00A604F4" w:rsidP="00FF14B0">
            <w:pPr>
              <w:jc w:val="both"/>
            </w:pPr>
            <w:r w:rsidRPr="00A604F4">
              <w:t>6,0</w:t>
            </w:r>
          </w:p>
        </w:tc>
        <w:tc>
          <w:tcPr>
            <w:tcW w:w="945" w:type="dxa"/>
          </w:tcPr>
          <w:p w:rsidR="002011BD" w:rsidRPr="00A604F4" w:rsidRDefault="00A604F4" w:rsidP="002011BD">
            <w:pPr>
              <w:jc w:val="both"/>
            </w:pPr>
            <w:r w:rsidRPr="00A604F4">
              <w:t>6,0</w:t>
            </w:r>
          </w:p>
        </w:tc>
        <w:tc>
          <w:tcPr>
            <w:tcW w:w="993" w:type="dxa"/>
          </w:tcPr>
          <w:p w:rsidR="002011BD" w:rsidRPr="00A604F4" w:rsidRDefault="00A604F4" w:rsidP="00FF14B0">
            <w:pPr>
              <w:jc w:val="both"/>
            </w:pPr>
            <w:r w:rsidRPr="00A604F4">
              <w:t>6,0</w:t>
            </w:r>
          </w:p>
        </w:tc>
        <w:tc>
          <w:tcPr>
            <w:tcW w:w="909" w:type="dxa"/>
          </w:tcPr>
          <w:p w:rsidR="002011BD" w:rsidRPr="00A604F4" w:rsidRDefault="00A604F4" w:rsidP="00FF14B0">
            <w:pPr>
              <w:jc w:val="both"/>
            </w:pPr>
            <w:r w:rsidRPr="00A604F4">
              <w:t>18,0</w:t>
            </w:r>
          </w:p>
        </w:tc>
      </w:tr>
      <w:tr w:rsidR="002011BD" w:rsidTr="00A604F4">
        <w:tc>
          <w:tcPr>
            <w:tcW w:w="634" w:type="dxa"/>
          </w:tcPr>
          <w:p w:rsidR="002011BD" w:rsidRDefault="00A604F4" w:rsidP="00FF14B0">
            <w:pPr>
              <w:jc w:val="both"/>
            </w:pPr>
            <w:r>
              <w:t>6</w:t>
            </w:r>
          </w:p>
        </w:tc>
        <w:tc>
          <w:tcPr>
            <w:tcW w:w="3974" w:type="dxa"/>
          </w:tcPr>
          <w:p w:rsidR="002011BD" w:rsidRDefault="002011BD" w:rsidP="00FF14B0">
            <w:pPr>
              <w:jc w:val="both"/>
            </w:pPr>
            <w:r>
              <w:t xml:space="preserve">Обеспечение лагерей дневного пребывания </w:t>
            </w:r>
            <w:r w:rsidR="00A604F4">
              <w:t>канцтоварами</w:t>
            </w:r>
            <w:r w:rsidR="00E800E8">
              <w:t>– 20 ЛДП</w:t>
            </w:r>
          </w:p>
        </w:tc>
        <w:tc>
          <w:tcPr>
            <w:tcW w:w="1980" w:type="dxa"/>
          </w:tcPr>
          <w:p w:rsidR="002011BD" w:rsidRDefault="006E4F1E" w:rsidP="00FF14B0">
            <w:pPr>
              <w:jc w:val="both"/>
            </w:pPr>
            <w:r>
              <w:t>в</w:t>
            </w:r>
            <w:r w:rsidR="00A604F4">
              <w:t>небюджет</w:t>
            </w:r>
            <w:r>
              <w:t>ные фонды</w:t>
            </w:r>
          </w:p>
        </w:tc>
        <w:tc>
          <w:tcPr>
            <w:tcW w:w="1080" w:type="dxa"/>
          </w:tcPr>
          <w:p w:rsidR="002011BD" w:rsidRPr="00A604F4" w:rsidRDefault="00A604F4" w:rsidP="00FF14B0">
            <w:pPr>
              <w:jc w:val="both"/>
            </w:pPr>
            <w:r w:rsidRPr="00A604F4">
              <w:t>100,0</w:t>
            </w:r>
          </w:p>
        </w:tc>
        <w:tc>
          <w:tcPr>
            <w:tcW w:w="945" w:type="dxa"/>
          </w:tcPr>
          <w:p w:rsidR="002011BD" w:rsidRPr="00A604F4" w:rsidRDefault="00A604F4" w:rsidP="00FF14B0">
            <w:pPr>
              <w:jc w:val="both"/>
            </w:pPr>
            <w:r w:rsidRPr="00A604F4">
              <w:t>100,0</w:t>
            </w:r>
          </w:p>
        </w:tc>
        <w:tc>
          <w:tcPr>
            <w:tcW w:w="993" w:type="dxa"/>
          </w:tcPr>
          <w:p w:rsidR="002011BD" w:rsidRPr="00A604F4" w:rsidRDefault="00A604F4" w:rsidP="00FF14B0">
            <w:pPr>
              <w:jc w:val="both"/>
            </w:pPr>
            <w:r w:rsidRPr="00A604F4">
              <w:t>100,0</w:t>
            </w:r>
          </w:p>
        </w:tc>
        <w:tc>
          <w:tcPr>
            <w:tcW w:w="909" w:type="dxa"/>
          </w:tcPr>
          <w:p w:rsidR="002011BD" w:rsidRPr="00A604F4" w:rsidRDefault="00A604F4" w:rsidP="00FF14B0">
            <w:pPr>
              <w:jc w:val="both"/>
            </w:pPr>
            <w:r w:rsidRPr="00A604F4">
              <w:t>300,0</w:t>
            </w:r>
          </w:p>
        </w:tc>
      </w:tr>
      <w:tr w:rsidR="00A12B45" w:rsidTr="00A604F4">
        <w:tc>
          <w:tcPr>
            <w:tcW w:w="634" w:type="dxa"/>
          </w:tcPr>
          <w:p w:rsidR="00A12B45" w:rsidRDefault="00A12B45" w:rsidP="00FF14B0">
            <w:pPr>
              <w:jc w:val="both"/>
            </w:pPr>
            <w:r>
              <w:t>7</w:t>
            </w:r>
          </w:p>
        </w:tc>
        <w:tc>
          <w:tcPr>
            <w:tcW w:w="3974" w:type="dxa"/>
          </w:tcPr>
          <w:p w:rsidR="00A12B45" w:rsidRDefault="00A12B45" w:rsidP="00FF14B0">
            <w:pPr>
              <w:jc w:val="both"/>
            </w:pPr>
            <w:r w:rsidRPr="00A604F4">
              <w:t>Осуществление хозяйственных расходов в соответствии с требованиями СаНПина</w:t>
            </w:r>
          </w:p>
        </w:tc>
        <w:tc>
          <w:tcPr>
            <w:tcW w:w="1980" w:type="dxa"/>
          </w:tcPr>
          <w:p w:rsidR="00A12B45" w:rsidRDefault="00A12B45" w:rsidP="00FF14B0">
            <w:pPr>
              <w:jc w:val="both"/>
            </w:pPr>
            <w:r>
              <w:t>муниципальный</w:t>
            </w:r>
          </w:p>
        </w:tc>
        <w:tc>
          <w:tcPr>
            <w:tcW w:w="1080" w:type="dxa"/>
          </w:tcPr>
          <w:p w:rsidR="00A12B45" w:rsidRPr="00A604F4" w:rsidRDefault="00A12B45" w:rsidP="00FF14B0">
            <w:pPr>
              <w:jc w:val="both"/>
            </w:pPr>
            <w:r>
              <w:t>50,0</w:t>
            </w:r>
          </w:p>
        </w:tc>
        <w:tc>
          <w:tcPr>
            <w:tcW w:w="945" w:type="dxa"/>
          </w:tcPr>
          <w:p w:rsidR="00A12B45" w:rsidRPr="00A604F4" w:rsidRDefault="00A12B45" w:rsidP="00FF14B0">
            <w:pPr>
              <w:jc w:val="both"/>
            </w:pPr>
            <w:r>
              <w:t>50,0</w:t>
            </w:r>
          </w:p>
        </w:tc>
        <w:tc>
          <w:tcPr>
            <w:tcW w:w="993" w:type="dxa"/>
          </w:tcPr>
          <w:p w:rsidR="00A12B45" w:rsidRPr="00A604F4" w:rsidRDefault="00A12B45" w:rsidP="00FF14B0">
            <w:pPr>
              <w:jc w:val="both"/>
            </w:pPr>
            <w:r>
              <w:t>50,0</w:t>
            </w:r>
          </w:p>
        </w:tc>
        <w:tc>
          <w:tcPr>
            <w:tcW w:w="909" w:type="dxa"/>
          </w:tcPr>
          <w:p w:rsidR="00A12B45" w:rsidRPr="00A604F4" w:rsidRDefault="00A12B45" w:rsidP="00FF14B0">
            <w:pPr>
              <w:jc w:val="both"/>
            </w:pPr>
            <w:r>
              <w:t>150,0</w:t>
            </w:r>
          </w:p>
        </w:tc>
      </w:tr>
      <w:tr w:rsidR="002011BD" w:rsidTr="00A604F4">
        <w:tc>
          <w:tcPr>
            <w:tcW w:w="634" w:type="dxa"/>
          </w:tcPr>
          <w:p w:rsidR="002011BD" w:rsidRDefault="00A12B45" w:rsidP="00FF14B0">
            <w:pPr>
              <w:jc w:val="both"/>
            </w:pPr>
            <w:r>
              <w:t>8</w:t>
            </w:r>
          </w:p>
        </w:tc>
        <w:tc>
          <w:tcPr>
            <w:tcW w:w="3974" w:type="dxa"/>
          </w:tcPr>
          <w:p w:rsidR="002011BD" w:rsidRDefault="00E800E8" w:rsidP="00E800E8">
            <w:pPr>
              <w:jc w:val="both"/>
            </w:pPr>
            <w:r>
              <w:t xml:space="preserve">Обеспечение лагерей дневного пребывания </w:t>
            </w:r>
            <w:r w:rsidR="002011BD">
              <w:t>игров</w:t>
            </w:r>
            <w:r>
              <w:t>ым</w:t>
            </w:r>
            <w:r w:rsidR="002011BD">
              <w:t xml:space="preserve"> и спортивн</w:t>
            </w:r>
            <w:r>
              <w:t>ым</w:t>
            </w:r>
            <w:r w:rsidR="002011BD">
              <w:t xml:space="preserve"> инвентар</w:t>
            </w:r>
            <w:r>
              <w:t>ем</w:t>
            </w:r>
            <w:r w:rsidR="002011BD">
              <w:t xml:space="preserve"> – 20 ЛДП</w:t>
            </w:r>
          </w:p>
        </w:tc>
        <w:tc>
          <w:tcPr>
            <w:tcW w:w="1980" w:type="dxa"/>
          </w:tcPr>
          <w:p w:rsidR="002011BD" w:rsidRDefault="006E4F1E" w:rsidP="00FF14B0">
            <w:pPr>
              <w:jc w:val="both"/>
            </w:pPr>
            <w:r>
              <w:t>в</w:t>
            </w:r>
            <w:r w:rsidR="00E800E8">
              <w:t>небюджет</w:t>
            </w:r>
            <w:r>
              <w:t>ные фонды</w:t>
            </w:r>
          </w:p>
        </w:tc>
        <w:tc>
          <w:tcPr>
            <w:tcW w:w="1080" w:type="dxa"/>
          </w:tcPr>
          <w:p w:rsidR="002011BD" w:rsidRPr="00E800E8" w:rsidRDefault="00E800E8" w:rsidP="00FF14B0">
            <w:pPr>
              <w:jc w:val="both"/>
            </w:pPr>
            <w:r w:rsidRPr="00E800E8">
              <w:t>60,0</w:t>
            </w:r>
          </w:p>
        </w:tc>
        <w:tc>
          <w:tcPr>
            <w:tcW w:w="945" w:type="dxa"/>
          </w:tcPr>
          <w:p w:rsidR="002011BD" w:rsidRPr="00E800E8" w:rsidRDefault="00E800E8" w:rsidP="00FF14B0">
            <w:pPr>
              <w:jc w:val="both"/>
            </w:pPr>
            <w:r w:rsidRPr="00E800E8">
              <w:t>70,0</w:t>
            </w:r>
          </w:p>
        </w:tc>
        <w:tc>
          <w:tcPr>
            <w:tcW w:w="993" w:type="dxa"/>
          </w:tcPr>
          <w:p w:rsidR="002011BD" w:rsidRPr="00E800E8" w:rsidRDefault="00E800E8" w:rsidP="00FF14B0">
            <w:pPr>
              <w:jc w:val="both"/>
            </w:pPr>
            <w:r w:rsidRPr="00E800E8">
              <w:t>80,0</w:t>
            </w:r>
          </w:p>
        </w:tc>
        <w:tc>
          <w:tcPr>
            <w:tcW w:w="909" w:type="dxa"/>
          </w:tcPr>
          <w:p w:rsidR="002011BD" w:rsidRPr="00E800E8" w:rsidRDefault="00E800E8" w:rsidP="00FF14B0">
            <w:pPr>
              <w:jc w:val="both"/>
            </w:pPr>
            <w:r w:rsidRPr="00E800E8">
              <w:t>210,0</w:t>
            </w:r>
          </w:p>
        </w:tc>
      </w:tr>
      <w:tr w:rsidR="002011BD" w:rsidTr="00A604F4">
        <w:tc>
          <w:tcPr>
            <w:tcW w:w="634" w:type="dxa"/>
          </w:tcPr>
          <w:p w:rsidR="002011BD" w:rsidRDefault="00A12B45" w:rsidP="00FF14B0">
            <w:pPr>
              <w:jc w:val="both"/>
            </w:pPr>
            <w:r>
              <w:t>9</w:t>
            </w:r>
          </w:p>
        </w:tc>
        <w:tc>
          <w:tcPr>
            <w:tcW w:w="3974" w:type="dxa"/>
          </w:tcPr>
          <w:p w:rsidR="002011BD" w:rsidRPr="00445A40" w:rsidRDefault="00E800E8" w:rsidP="002011BD">
            <w:pPr>
              <w:jc w:val="both"/>
              <w:rPr>
                <w:b/>
              </w:rPr>
            </w:pPr>
            <w:r w:rsidRPr="00A604F4">
              <w:t>Укрепление материально-технической базы МУ детского оздоровительного лагеря «Чайка»</w:t>
            </w:r>
          </w:p>
        </w:tc>
        <w:tc>
          <w:tcPr>
            <w:tcW w:w="1980" w:type="dxa"/>
          </w:tcPr>
          <w:p w:rsidR="002011BD" w:rsidRDefault="002011BD" w:rsidP="00FF14B0">
            <w:pPr>
              <w:jc w:val="both"/>
            </w:pPr>
            <w:r>
              <w:t>муниципальный</w:t>
            </w:r>
          </w:p>
        </w:tc>
        <w:tc>
          <w:tcPr>
            <w:tcW w:w="1080" w:type="dxa"/>
          </w:tcPr>
          <w:p w:rsidR="002011BD" w:rsidRPr="00E800E8" w:rsidRDefault="00E800E8" w:rsidP="00FF14B0">
            <w:pPr>
              <w:jc w:val="both"/>
            </w:pPr>
            <w:r w:rsidRPr="00E800E8">
              <w:t>250,0</w:t>
            </w:r>
          </w:p>
        </w:tc>
        <w:tc>
          <w:tcPr>
            <w:tcW w:w="945" w:type="dxa"/>
          </w:tcPr>
          <w:p w:rsidR="002011BD" w:rsidRPr="00E800E8" w:rsidRDefault="00E800E8" w:rsidP="00FF14B0">
            <w:pPr>
              <w:jc w:val="both"/>
            </w:pPr>
            <w:r w:rsidRPr="00E800E8">
              <w:t>270,0</w:t>
            </w:r>
          </w:p>
        </w:tc>
        <w:tc>
          <w:tcPr>
            <w:tcW w:w="993" w:type="dxa"/>
          </w:tcPr>
          <w:p w:rsidR="002011BD" w:rsidRPr="00E800E8" w:rsidRDefault="00E800E8" w:rsidP="00FF14B0">
            <w:pPr>
              <w:jc w:val="both"/>
            </w:pPr>
            <w:r w:rsidRPr="00E800E8">
              <w:t>300,0</w:t>
            </w:r>
          </w:p>
        </w:tc>
        <w:tc>
          <w:tcPr>
            <w:tcW w:w="909" w:type="dxa"/>
          </w:tcPr>
          <w:p w:rsidR="002011BD" w:rsidRPr="00E800E8" w:rsidRDefault="00E800E8" w:rsidP="00FF14B0">
            <w:pPr>
              <w:jc w:val="both"/>
            </w:pPr>
            <w:r w:rsidRPr="00E800E8">
              <w:t>820,0</w:t>
            </w:r>
          </w:p>
        </w:tc>
      </w:tr>
      <w:tr w:rsidR="00105E4C" w:rsidTr="00A604F4">
        <w:tc>
          <w:tcPr>
            <w:tcW w:w="634" w:type="dxa"/>
          </w:tcPr>
          <w:p w:rsidR="00105E4C" w:rsidRDefault="00105E4C" w:rsidP="00FF14B0">
            <w:pPr>
              <w:jc w:val="both"/>
            </w:pPr>
          </w:p>
        </w:tc>
        <w:tc>
          <w:tcPr>
            <w:tcW w:w="3974" w:type="dxa"/>
          </w:tcPr>
          <w:p w:rsidR="00105E4C" w:rsidRPr="00445A40" w:rsidRDefault="00105E4C" w:rsidP="00FF14B0">
            <w:pPr>
              <w:jc w:val="both"/>
              <w:rPr>
                <w:b/>
              </w:rPr>
            </w:pPr>
            <w:r w:rsidRPr="00445A40">
              <w:rPr>
                <w:b/>
              </w:rPr>
              <w:t>ИТОГО:</w:t>
            </w:r>
          </w:p>
        </w:tc>
        <w:tc>
          <w:tcPr>
            <w:tcW w:w="1980" w:type="dxa"/>
          </w:tcPr>
          <w:p w:rsidR="00105E4C" w:rsidRDefault="00105E4C" w:rsidP="00FF14B0">
            <w:pPr>
              <w:jc w:val="both"/>
            </w:pPr>
          </w:p>
        </w:tc>
        <w:tc>
          <w:tcPr>
            <w:tcW w:w="1080" w:type="dxa"/>
          </w:tcPr>
          <w:p w:rsidR="00105E4C" w:rsidRPr="00C21C1D" w:rsidRDefault="00105E4C" w:rsidP="00C75710">
            <w:pPr>
              <w:jc w:val="center"/>
              <w:rPr>
                <w:b/>
              </w:rPr>
            </w:pPr>
            <w:r>
              <w:rPr>
                <w:b/>
              </w:rPr>
              <w:t>2729,2</w:t>
            </w:r>
          </w:p>
        </w:tc>
        <w:tc>
          <w:tcPr>
            <w:tcW w:w="945" w:type="dxa"/>
          </w:tcPr>
          <w:p w:rsidR="00105E4C" w:rsidRPr="00C21C1D" w:rsidRDefault="00105E4C" w:rsidP="00C75710">
            <w:pPr>
              <w:jc w:val="center"/>
              <w:rPr>
                <w:b/>
              </w:rPr>
            </w:pPr>
            <w:r>
              <w:rPr>
                <w:b/>
              </w:rPr>
              <w:t>2759,2</w:t>
            </w:r>
          </w:p>
        </w:tc>
        <w:tc>
          <w:tcPr>
            <w:tcW w:w="993" w:type="dxa"/>
          </w:tcPr>
          <w:p w:rsidR="00105E4C" w:rsidRPr="00C21C1D" w:rsidRDefault="00105E4C" w:rsidP="00C75710">
            <w:pPr>
              <w:jc w:val="center"/>
              <w:rPr>
                <w:b/>
              </w:rPr>
            </w:pPr>
            <w:r>
              <w:rPr>
                <w:b/>
              </w:rPr>
              <w:t>2799,2</w:t>
            </w:r>
          </w:p>
        </w:tc>
        <w:tc>
          <w:tcPr>
            <w:tcW w:w="909" w:type="dxa"/>
          </w:tcPr>
          <w:p w:rsidR="00105E4C" w:rsidRPr="00351BDA" w:rsidRDefault="00105E4C" w:rsidP="00FF14B0">
            <w:pPr>
              <w:jc w:val="both"/>
              <w:rPr>
                <w:b/>
              </w:rPr>
            </w:pPr>
            <w:r>
              <w:rPr>
                <w:b/>
              </w:rPr>
              <w:t>8287,6</w:t>
            </w:r>
          </w:p>
        </w:tc>
      </w:tr>
    </w:tbl>
    <w:p w:rsidR="00474B37" w:rsidRDefault="00474B37" w:rsidP="00474B37">
      <w:pPr>
        <w:jc w:val="both"/>
      </w:pPr>
    </w:p>
    <w:p w:rsidR="0005059E" w:rsidRDefault="0005059E" w:rsidP="00474B37">
      <w:pPr>
        <w:jc w:val="both"/>
      </w:pPr>
    </w:p>
    <w:p w:rsidR="00474B37" w:rsidRPr="007B4A74" w:rsidRDefault="00474B37" w:rsidP="00474B37">
      <w:pPr>
        <w:ind w:firstLine="708"/>
        <w:jc w:val="both"/>
      </w:pPr>
      <w:r w:rsidRPr="007B4A74">
        <w:t xml:space="preserve">Питание детей в лагерях дневного пребывания на основе софинансирования областного и местного бюджетов (ежегодно постановлением Губернатора </w:t>
      </w:r>
      <w:r w:rsidR="002011BD">
        <w:t>Новосибирской области</w:t>
      </w:r>
      <w:r w:rsidRPr="007B4A74">
        <w:t xml:space="preserve"> устанавливается определенная сумма на оплату набора продуктов питания на одного ребенка, в дошкольных учреждениях – питание – за счет родительской платы</w:t>
      </w:r>
      <w:r w:rsidR="008C2338">
        <w:t>)</w:t>
      </w:r>
      <w:r w:rsidRPr="007B4A74">
        <w:t>.</w:t>
      </w:r>
    </w:p>
    <w:p w:rsidR="00474B37" w:rsidRDefault="00474B37" w:rsidP="0005059E">
      <w:pPr>
        <w:jc w:val="both"/>
        <w:rPr>
          <w:sz w:val="28"/>
          <w:szCs w:val="28"/>
        </w:rPr>
      </w:pPr>
      <w:r w:rsidRPr="007B4A74">
        <w:t> </w:t>
      </w:r>
    </w:p>
    <w:p w:rsidR="0000524B" w:rsidRPr="001F4531" w:rsidRDefault="0000524B" w:rsidP="0000524B">
      <w:pPr>
        <w:pStyle w:val="31"/>
        <w:rPr>
          <w:sz w:val="24"/>
          <w:szCs w:val="24"/>
        </w:rPr>
      </w:pPr>
    </w:p>
    <w:sectPr w:rsidR="0000524B" w:rsidRPr="001F4531" w:rsidSect="005307A5">
      <w:headerReference w:type="even" r:id="rId8"/>
      <w:headerReference w:type="default" r:id="rId9"/>
      <w:pgSz w:w="11906" w:h="16838" w:code="9"/>
      <w:pgMar w:top="1134" w:right="567" w:bottom="1134" w:left="1418"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2C" w:rsidRDefault="003F652C">
      <w:r>
        <w:separator/>
      </w:r>
    </w:p>
  </w:endnote>
  <w:endnote w:type="continuationSeparator" w:id="0">
    <w:p w:rsidR="003F652C" w:rsidRDefault="003F6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2C" w:rsidRDefault="003F652C">
      <w:r>
        <w:separator/>
      </w:r>
    </w:p>
  </w:footnote>
  <w:footnote w:type="continuationSeparator" w:id="0">
    <w:p w:rsidR="003F652C" w:rsidRDefault="003F6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4B" w:rsidRDefault="00C349AF">
    <w:pPr>
      <w:pStyle w:val="a6"/>
      <w:framePr w:wrap="around" w:vAnchor="text" w:hAnchor="margin" w:xAlign="center" w:y="1"/>
      <w:rPr>
        <w:rStyle w:val="a7"/>
      </w:rPr>
    </w:pPr>
    <w:r>
      <w:rPr>
        <w:rStyle w:val="a7"/>
      </w:rPr>
      <w:fldChar w:fldCharType="begin"/>
    </w:r>
    <w:r w:rsidR="0000524B">
      <w:rPr>
        <w:rStyle w:val="a7"/>
      </w:rPr>
      <w:instrText xml:space="preserve">PAGE  </w:instrText>
    </w:r>
    <w:r>
      <w:rPr>
        <w:rStyle w:val="a7"/>
      </w:rPr>
      <w:fldChar w:fldCharType="end"/>
    </w:r>
  </w:p>
  <w:p w:rsidR="0000524B" w:rsidRDefault="0000524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4B" w:rsidRDefault="00C349AF">
    <w:pPr>
      <w:pStyle w:val="a6"/>
      <w:framePr w:wrap="around" w:vAnchor="text" w:hAnchor="margin" w:xAlign="center" w:y="1"/>
      <w:rPr>
        <w:rStyle w:val="a7"/>
      </w:rPr>
    </w:pPr>
    <w:r>
      <w:rPr>
        <w:rStyle w:val="a7"/>
      </w:rPr>
      <w:fldChar w:fldCharType="begin"/>
    </w:r>
    <w:r w:rsidR="0000524B">
      <w:rPr>
        <w:rStyle w:val="a7"/>
      </w:rPr>
      <w:instrText xml:space="preserve">PAGE  </w:instrText>
    </w:r>
    <w:r>
      <w:rPr>
        <w:rStyle w:val="a7"/>
      </w:rPr>
      <w:fldChar w:fldCharType="separate"/>
    </w:r>
    <w:r w:rsidR="001B6818">
      <w:rPr>
        <w:rStyle w:val="a7"/>
        <w:noProof/>
      </w:rPr>
      <w:t>5</w:t>
    </w:r>
    <w:r>
      <w:rPr>
        <w:rStyle w:val="a7"/>
      </w:rPr>
      <w:fldChar w:fldCharType="end"/>
    </w:r>
  </w:p>
  <w:p w:rsidR="0000524B" w:rsidRDefault="000052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1D7"/>
    <w:multiLevelType w:val="hybridMultilevel"/>
    <w:tmpl w:val="65586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F12416"/>
    <w:multiLevelType w:val="hybridMultilevel"/>
    <w:tmpl w:val="39805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B34FB7"/>
    <w:multiLevelType w:val="hybridMultilevel"/>
    <w:tmpl w:val="CDB0901A"/>
    <w:lvl w:ilvl="0" w:tplc="F78C616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1AF7FE7"/>
    <w:multiLevelType w:val="hybridMultilevel"/>
    <w:tmpl w:val="347CF79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6844758"/>
    <w:multiLevelType w:val="multilevel"/>
    <w:tmpl w:val="8AF6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96220"/>
    <w:multiLevelType w:val="hybridMultilevel"/>
    <w:tmpl w:val="DFA2C3FA"/>
    <w:lvl w:ilvl="0" w:tplc="7BEEDF9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DCB6EBB"/>
    <w:multiLevelType w:val="singleLevel"/>
    <w:tmpl w:val="AECC69CE"/>
    <w:lvl w:ilvl="0">
      <w:start w:val="1"/>
      <w:numFmt w:val="decimal"/>
      <w:lvlText w:val="1.%1."/>
      <w:legacy w:legacy="1" w:legacySpace="0" w:legacyIndent="442"/>
      <w:lvlJc w:val="left"/>
      <w:rPr>
        <w:rFonts w:ascii="Times New Roman" w:hAnsi="Times New Roman" w:cs="Times New Roman" w:hint="default"/>
      </w:rPr>
    </w:lvl>
  </w:abstractNum>
  <w:abstractNum w:abstractNumId="7">
    <w:nsid w:val="359B4381"/>
    <w:multiLevelType w:val="hybridMultilevel"/>
    <w:tmpl w:val="CF441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F52404"/>
    <w:multiLevelType w:val="multilevel"/>
    <w:tmpl w:val="D00635AC"/>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BD21B59"/>
    <w:multiLevelType w:val="hybridMultilevel"/>
    <w:tmpl w:val="BC84C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F227DC"/>
    <w:multiLevelType w:val="singleLevel"/>
    <w:tmpl w:val="99AE123E"/>
    <w:lvl w:ilvl="0">
      <w:start w:val="3"/>
      <w:numFmt w:val="decimal"/>
      <w:lvlText w:val="3.3.%1."/>
      <w:legacy w:legacy="1" w:legacySpace="0" w:legacyIndent="638"/>
      <w:lvlJc w:val="left"/>
      <w:rPr>
        <w:rFonts w:ascii="Times New Roman" w:hAnsi="Times New Roman" w:cs="Times New Roman" w:hint="default"/>
      </w:rPr>
    </w:lvl>
  </w:abstractNum>
  <w:abstractNum w:abstractNumId="11">
    <w:nsid w:val="4D9A54E8"/>
    <w:multiLevelType w:val="multilevel"/>
    <w:tmpl w:val="55A6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9226A"/>
    <w:multiLevelType w:val="hybridMultilevel"/>
    <w:tmpl w:val="3F0E692A"/>
    <w:lvl w:ilvl="0" w:tplc="4F7EFAB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271B0E"/>
    <w:multiLevelType w:val="multilevel"/>
    <w:tmpl w:val="4DCAA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0430A0"/>
    <w:multiLevelType w:val="multilevel"/>
    <w:tmpl w:val="8D4C2664"/>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956026D"/>
    <w:multiLevelType w:val="hybridMultilevel"/>
    <w:tmpl w:val="C48CE65A"/>
    <w:lvl w:ilvl="0" w:tplc="8CF61B62">
      <w:start w:val="1"/>
      <w:numFmt w:val="decimal"/>
      <w:lvlText w:val="%1."/>
      <w:lvlJc w:val="left"/>
      <w:pPr>
        <w:ind w:left="595" w:hanging="360"/>
      </w:pPr>
      <w:rPr>
        <w:rFonts w:hint="default"/>
        <w:color w:val="000000"/>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16">
    <w:nsid w:val="5B9C293E"/>
    <w:multiLevelType w:val="hybridMultilevel"/>
    <w:tmpl w:val="51966028"/>
    <w:lvl w:ilvl="0" w:tplc="651E93F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AA05CC"/>
    <w:multiLevelType w:val="hybridMultilevel"/>
    <w:tmpl w:val="060A2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5"/>
  </w:num>
  <w:num w:numId="4">
    <w:abstractNumId w:val="17"/>
  </w:num>
  <w:num w:numId="5">
    <w:abstractNumId w:val="16"/>
  </w:num>
  <w:num w:numId="6">
    <w:abstractNumId w:val="7"/>
  </w:num>
  <w:num w:numId="7">
    <w:abstractNumId w:val="9"/>
  </w:num>
  <w:num w:numId="8">
    <w:abstractNumId w:val="0"/>
  </w:num>
  <w:num w:numId="9">
    <w:abstractNumId w:val="12"/>
  </w:num>
  <w:num w:numId="10">
    <w:abstractNumId w:val="8"/>
  </w:num>
  <w:num w:numId="11">
    <w:abstractNumId w:val="14"/>
  </w:num>
  <w:num w:numId="12">
    <w:abstractNumId w:val="11"/>
  </w:num>
  <w:num w:numId="13">
    <w:abstractNumId w:val="4"/>
  </w:num>
  <w:num w:numId="14">
    <w:abstractNumId w:val="13"/>
  </w:num>
  <w:num w:numId="15">
    <w:abstractNumId w:val="1"/>
  </w:num>
  <w:num w:numId="16">
    <w:abstractNumId w:val="3"/>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0524B"/>
    <w:rsid w:val="0000524B"/>
    <w:rsid w:val="00010C6A"/>
    <w:rsid w:val="00031F65"/>
    <w:rsid w:val="00043C9B"/>
    <w:rsid w:val="0005059E"/>
    <w:rsid w:val="000538FC"/>
    <w:rsid w:val="00060008"/>
    <w:rsid w:val="00091328"/>
    <w:rsid w:val="00094211"/>
    <w:rsid w:val="000A327A"/>
    <w:rsid w:val="000B27D8"/>
    <w:rsid w:val="000C4E73"/>
    <w:rsid w:val="000E0EC5"/>
    <w:rsid w:val="00105E4C"/>
    <w:rsid w:val="00122527"/>
    <w:rsid w:val="00132732"/>
    <w:rsid w:val="00141D2C"/>
    <w:rsid w:val="0015154D"/>
    <w:rsid w:val="0015596F"/>
    <w:rsid w:val="0016272B"/>
    <w:rsid w:val="0016348F"/>
    <w:rsid w:val="00163AFE"/>
    <w:rsid w:val="001766FB"/>
    <w:rsid w:val="00184DC3"/>
    <w:rsid w:val="001900C1"/>
    <w:rsid w:val="001A463C"/>
    <w:rsid w:val="001A7686"/>
    <w:rsid w:val="001B6818"/>
    <w:rsid w:val="001C6FAC"/>
    <w:rsid w:val="001C6FB2"/>
    <w:rsid w:val="001D4EEE"/>
    <w:rsid w:val="001E2462"/>
    <w:rsid w:val="001F4531"/>
    <w:rsid w:val="00200D17"/>
    <w:rsid w:val="002011BD"/>
    <w:rsid w:val="002109E6"/>
    <w:rsid w:val="00225512"/>
    <w:rsid w:val="00225DB0"/>
    <w:rsid w:val="00242F70"/>
    <w:rsid w:val="002632E2"/>
    <w:rsid w:val="002667EC"/>
    <w:rsid w:val="00271E05"/>
    <w:rsid w:val="00272CB8"/>
    <w:rsid w:val="002812AB"/>
    <w:rsid w:val="00293E4F"/>
    <w:rsid w:val="00296865"/>
    <w:rsid w:val="002A0F0C"/>
    <w:rsid w:val="002A0FC7"/>
    <w:rsid w:val="002A5259"/>
    <w:rsid w:val="002B1FAD"/>
    <w:rsid w:val="002B46DC"/>
    <w:rsid w:val="002B74F5"/>
    <w:rsid w:val="002C1FAE"/>
    <w:rsid w:val="002D6806"/>
    <w:rsid w:val="00336AF8"/>
    <w:rsid w:val="003454C4"/>
    <w:rsid w:val="00351BDA"/>
    <w:rsid w:val="00352A62"/>
    <w:rsid w:val="0035444F"/>
    <w:rsid w:val="00370553"/>
    <w:rsid w:val="00370671"/>
    <w:rsid w:val="003810E0"/>
    <w:rsid w:val="003815FF"/>
    <w:rsid w:val="00395C8E"/>
    <w:rsid w:val="003B1422"/>
    <w:rsid w:val="003C14A3"/>
    <w:rsid w:val="003C19D3"/>
    <w:rsid w:val="003C23DB"/>
    <w:rsid w:val="003C43ED"/>
    <w:rsid w:val="003E6C5E"/>
    <w:rsid w:val="003F40E1"/>
    <w:rsid w:val="003F652C"/>
    <w:rsid w:val="00414EF3"/>
    <w:rsid w:val="00427166"/>
    <w:rsid w:val="0043692A"/>
    <w:rsid w:val="004647F1"/>
    <w:rsid w:val="0046709D"/>
    <w:rsid w:val="0047499F"/>
    <w:rsid w:val="00474B37"/>
    <w:rsid w:val="004842AE"/>
    <w:rsid w:val="004A326A"/>
    <w:rsid w:val="004A491F"/>
    <w:rsid w:val="004A493E"/>
    <w:rsid w:val="004D0F71"/>
    <w:rsid w:val="004D4680"/>
    <w:rsid w:val="004D6314"/>
    <w:rsid w:val="004E1F87"/>
    <w:rsid w:val="00502076"/>
    <w:rsid w:val="00502974"/>
    <w:rsid w:val="00510275"/>
    <w:rsid w:val="005234D9"/>
    <w:rsid w:val="005307A5"/>
    <w:rsid w:val="00545EC4"/>
    <w:rsid w:val="00562462"/>
    <w:rsid w:val="00585E47"/>
    <w:rsid w:val="005A4990"/>
    <w:rsid w:val="005B46B8"/>
    <w:rsid w:val="005C489A"/>
    <w:rsid w:val="005D486B"/>
    <w:rsid w:val="005D4940"/>
    <w:rsid w:val="005E118F"/>
    <w:rsid w:val="005E40EA"/>
    <w:rsid w:val="005E679A"/>
    <w:rsid w:val="00600335"/>
    <w:rsid w:val="00607859"/>
    <w:rsid w:val="006211F3"/>
    <w:rsid w:val="006214D1"/>
    <w:rsid w:val="00630E68"/>
    <w:rsid w:val="00633D9F"/>
    <w:rsid w:val="00636B0B"/>
    <w:rsid w:val="00637C66"/>
    <w:rsid w:val="00644ECD"/>
    <w:rsid w:val="00650554"/>
    <w:rsid w:val="006550DF"/>
    <w:rsid w:val="0066178C"/>
    <w:rsid w:val="00664582"/>
    <w:rsid w:val="006707BB"/>
    <w:rsid w:val="0067564F"/>
    <w:rsid w:val="00677B95"/>
    <w:rsid w:val="00683636"/>
    <w:rsid w:val="00692125"/>
    <w:rsid w:val="006B4CD3"/>
    <w:rsid w:val="006C5159"/>
    <w:rsid w:val="006E4F1E"/>
    <w:rsid w:val="006F3CB9"/>
    <w:rsid w:val="007155A8"/>
    <w:rsid w:val="007262DD"/>
    <w:rsid w:val="00727FDF"/>
    <w:rsid w:val="00733434"/>
    <w:rsid w:val="007550FA"/>
    <w:rsid w:val="007553B8"/>
    <w:rsid w:val="0076199A"/>
    <w:rsid w:val="00786CF9"/>
    <w:rsid w:val="007B06F6"/>
    <w:rsid w:val="008027F1"/>
    <w:rsid w:val="008042FE"/>
    <w:rsid w:val="008072E7"/>
    <w:rsid w:val="008208D6"/>
    <w:rsid w:val="00837765"/>
    <w:rsid w:val="00847355"/>
    <w:rsid w:val="00862F39"/>
    <w:rsid w:val="00881BDF"/>
    <w:rsid w:val="008909F4"/>
    <w:rsid w:val="008A187E"/>
    <w:rsid w:val="008C1B4E"/>
    <w:rsid w:val="008C2338"/>
    <w:rsid w:val="008C2911"/>
    <w:rsid w:val="008C4C35"/>
    <w:rsid w:val="008C6944"/>
    <w:rsid w:val="008D1962"/>
    <w:rsid w:val="008E5A55"/>
    <w:rsid w:val="009042A4"/>
    <w:rsid w:val="00906F27"/>
    <w:rsid w:val="009138BE"/>
    <w:rsid w:val="00916249"/>
    <w:rsid w:val="0092019F"/>
    <w:rsid w:val="00927F0F"/>
    <w:rsid w:val="009463E3"/>
    <w:rsid w:val="00950903"/>
    <w:rsid w:val="0097459D"/>
    <w:rsid w:val="00980F10"/>
    <w:rsid w:val="00982CC6"/>
    <w:rsid w:val="00982DC9"/>
    <w:rsid w:val="00993721"/>
    <w:rsid w:val="0099557C"/>
    <w:rsid w:val="00996366"/>
    <w:rsid w:val="009C62D0"/>
    <w:rsid w:val="009C6A01"/>
    <w:rsid w:val="009D3972"/>
    <w:rsid w:val="00A0469A"/>
    <w:rsid w:val="00A12B45"/>
    <w:rsid w:val="00A20A96"/>
    <w:rsid w:val="00A56EEC"/>
    <w:rsid w:val="00A604F4"/>
    <w:rsid w:val="00A62247"/>
    <w:rsid w:val="00A70410"/>
    <w:rsid w:val="00A85E37"/>
    <w:rsid w:val="00A94AB3"/>
    <w:rsid w:val="00A9713F"/>
    <w:rsid w:val="00AC1021"/>
    <w:rsid w:val="00AC1841"/>
    <w:rsid w:val="00AC431D"/>
    <w:rsid w:val="00AD2AF8"/>
    <w:rsid w:val="00AF08F3"/>
    <w:rsid w:val="00B00087"/>
    <w:rsid w:val="00B05B40"/>
    <w:rsid w:val="00B10878"/>
    <w:rsid w:val="00B230EA"/>
    <w:rsid w:val="00B2339C"/>
    <w:rsid w:val="00B24D2A"/>
    <w:rsid w:val="00B31531"/>
    <w:rsid w:val="00B32D74"/>
    <w:rsid w:val="00B60FEB"/>
    <w:rsid w:val="00B63179"/>
    <w:rsid w:val="00B71BC8"/>
    <w:rsid w:val="00B7328E"/>
    <w:rsid w:val="00B903DA"/>
    <w:rsid w:val="00B97AE0"/>
    <w:rsid w:val="00BB1508"/>
    <w:rsid w:val="00BC0B49"/>
    <w:rsid w:val="00BD18E8"/>
    <w:rsid w:val="00BE3B45"/>
    <w:rsid w:val="00BE3F49"/>
    <w:rsid w:val="00BE7B6D"/>
    <w:rsid w:val="00BF4437"/>
    <w:rsid w:val="00C05608"/>
    <w:rsid w:val="00C21C1D"/>
    <w:rsid w:val="00C349AF"/>
    <w:rsid w:val="00C35F44"/>
    <w:rsid w:val="00C60155"/>
    <w:rsid w:val="00C70B75"/>
    <w:rsid w:val="00C75710"/>
    <w:rsid w:val="00C92F42"/>
    <w:rsid w:val="00C931C3"/>
    <w:rsid w:val="00CB3B85"/>
    <w:rsid w:val="00CC2FD4"/>
    <w:rsid w:val="00CD1CD9"/>
    <w:rsid w:val="00CD1D95"/>
    <w:rsid w:val="00CD7EEE"/>
    <w:rsid w:val="00CE0C4A"/>
    <w:rsid w:val="00D04D02"/>
    <w:rsid w:val="00D17B69"/>
    <w:rsid w:val="00D36B0F"/>
    <w:rsid w:val="00D429B6"/>
    <w:rsid w:val="00D71466"/>
    <w:rsid w:val="00D814CF"/>
    <w:rsid w:val="00D83364"/>
    <w:rsid w:val="00DA7DA4"/>
    <w:rsid w:val="00DB0414"/>
    <w:rsid w:val="00DC0AA5"/>
    <w:rsid w:val="00DC1AA3"/>
    <w:rsid w:val="00DF5015"/>
    <w:rsid w:val="00E00C49"/>
    <w:rsid w:val="00E07E6E"/>
    <w:rsid w:val="00E31BC7"/>
    <w:rsid w:val="00E32C07"/>
    <w:rsid w:val="00E800E8"/>
    <w:rsid w:val="00E952F3"/>
    <w:rsid w:val="00E95E4D"/>
    <w:rsid w:val="00ED60E1"/>
    <w:rsid w:val="00EE2AE8"/>
    <w:rsid w:val="00F040E7"/>
    <w:rsid w:val="00F04C9E"/>
    <w:rsid w:val="00F0569C"/>
    <w:rsid w:val="00F15677"/>
    <w:rsid w:val="00F21C3A"/>
    <w:rsid w:val="00F2450C"/>
    <w:rsid w:val="00F25671"/>
    <w:rsid w:val="00F27C20"/>
    <w:rsid w:val="00F346B0"/>
    <w:rsid w:val="00F409B1"/>
    <w:rsid w:val="00F5101A"/>
    <w:rsid w:val="00F57194"/>
    <w:rsid w:val="00F6248E"/>
    <w:rsid w:val="00F92EE8"/>
    <w:rsid w:val="00F9680B"/>
    <w:rsid w:val="00FC4BA0"/>
    <w:rsid w:val="00FD22F8"/>
    <w:rsid w:val="00FE2723"/>
    <w:rsid w:val="00FF14B0"/>
    <w:rsid w:val="00FF5047"/>
    <w:rsid w:val="00FF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24B"/>
    <w:rPr>
      <w:sz w:val="24"/>
      <w:szCs w:val="24"/>
    </w:rPr>
  </w:style>
  <w:style w:type="paragraph" w:styleId="1">
    <w:name w:val="heading 1"/>
    <w:basedOn w:val="a"/>
    <w:next w:val="a"/>
    <w:qFormat/>
    <w:rsid w:val="0015154D"/>
    <w:pPr>
      <w:keepNext/>
      <w:spacing w:before="240" w:after="60"/>
      <w:outlineLvl w:val="0"/>
    </w:pPr>
    <w:rPr>
      <w:rFonts w:ascii="Arial" w:hAnsi="Arial" w:cs="Arial"/>
      <w:b/>
      <w:bCs/>
      <w:kern w:val="32"/>
      <w:sz w:val="32"/>
      <w:szCs w:val="32"/>
    </w:rPr>
  </w:style>
  <w:style w:type="paragraph" w:styleId="3">
    <w:name w:val="heading 3"/>
    <w:basedOn w:val="a"/>
    <w:next w:val="a"/>
    <w:qFormat/>
    <w:rsid w:val="0000524B"/>
    <w:pPr>
      <w:keepNext/>
      <w:ind w:firstLine="54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524B"/>
    <w:pPr>
      <w:jc w:val="center"/>
    </w:pPr>
    <w:rPr>
      <w:b/>
      <w:bCs/>
    </w:rPr>
  </w:style>
  <w:style w:type="paragraph" w:styleId="a4">
    <w:name w:val="Normal (Web)"/>
    <w:basedOn w:val="a"/>
    <w:uiPriority w:val="99"/>
    <w:rsid w:val="0000524B"/>
    <w:pPr>
      <w:spacing w:before="100" w:beforeAutospacing="1" w:after="100" w:afterAutospacing="1"/>
    </w:pPr>
  </w:style>
  <w:style w:type="paragraph" w:styleId="a5">
    <w:name w:val="Body Text Indent"/>
    <w:basedOn w:val="a"/>
    <w:rsid w:val="0000524B"/>
    <w:pPr>
      <w:ind w:firstLine="540"/>
    </w:pPr>
  </w:style>
  <w:style w:type="paragraph" w:styleId="2">
    <w:name w:val="Body Text Indent 2"/>
    <w:basedOn w:val="a"/>
    <w:rsid w:val="0000524B"/>
    <w:pPr>
      <w:ind w:firstLine="540"/>
      <w:jc w:val="center"/>
    </w:pPr>
    <w:rPr>
      <w:b/>
      <w:bCs/>
    </w:rPr>
  </w:style>
  <w:style w:type="paragraph" w:customStyle="1" w:styleId="ConsCell">
    <w:name w:val="ConsCell"/>
    <w:rsid w:val="0000524B"/>
    <w:pPr>
      <w:widowControl w:val="0"/>
      <w:autoSpaceDE w:val="0"/>
      <w:autoSpaceDN w:val="0"/>
      <w:adjustRightInd w:val="0"/>
    </w:pPr>
    <w:rPr>
      <w:rFonts w:ascii="Arial" w:hAnsi="Arial" w:cs="Arial"/>
      <w:sz w:val="16"/>
      <w:szCs w:val="16"/>
    </w:rPr>
  </w:style>
  <w:style w:type="paragraph" w:styleId="20">
    <w:name w:val="Body Text 2"/>
    <w:basedOn w:val="a"/>
    <w:rsid w:val="0000524B"/>
    <w:rPr>
      <w:b/>
      <w:bCs/>
      <w:sz w:val="28"/>
      <w:szCs w:val="21"/>
    </w:rPr>
  </w:style>
  <w:style w:type="paragraph" w:customStyle="1" w:styleId="ConsNormal">
    <w:name w:val="ConsNormal"/>
    <w:rsid w:val="0000524B"/>
    <w:pPr>
      <w:widowControl w:val="0"/>
      <w:autoSpaceDE w:val="0"/>
      <w:autoSpaceDN w:val="0"/>
      <w:adjustRightInd w:val="0"/>
      <w:ind w:firstLine="720"/>
    </w:pPr>
    <w:rPr>
      <w:rFonts w:ascii="Arial" w:hAnsi="Arial" w:cs="Arial"/>
      <w:sz w:val="16"/>
      <w:szCs w:val="16"/>
    </w:rPr>
  </w:style>
  <w:style w:type="paragraph" w:styleId="30">
    <w:name w:val="Body Text 3"/>
    <w:basedOn w:val="a"/>
    <w:rsid w:val="0000524B"/>
    <w:rPr>
      <w:sz w:val="28"/>
    </w:rPr>
  </w:style>
  <w:style w:type="paragraph" w:styleId="31">
    <w:name w:val="Body Text Indent 3"/>
    <w:basedOn w:val="a"/>
    <w:rsid w:val="0000524B"/>
    <w:pPr>
      <w:ind w:firstLine="540"/>
    </w:pPr>
    <w:rPr>
      <w:sz w:val="28"/>
      <w:szCs w:val="21"/>
    </w:rPr>
  </w:style>
  <w:style w:type="paragraph" w:styleId="a6">
    <w:name w:val="header"/>
    <w:basedOn w:val="a"/>
    <w:rsid w:val="0000524B"/>
    <w:pPr>
      <w:tabs>
        <w:tab w:val="center" w:pos="4677"/>
        <w:tab w:val="right" w:pos="9355"/>
      </w:tabs>
    </w:pPr>
  </w:style>
  <w:style w:type="character" w:styleId="a7">
    <w:name w:val="page number"/>
    <w:basedOn w:val="a0"/>
    <w:rsid w:val="0000524B"/>
  </w:style>
  <w:style w:type="paragraph" w:styleId="a8">
    <w:name w:val="footer"/>
    <w:basedOn w:val="a"/>
    <w:rsid w:val="00982DC9"/>
    <w:pPr>
      <w:tabs>
        <w:tab w:val="center" w:pos="4677"/>
        <w:tab w:val="right" w:pos="9355"/>
      </w:tabs>
    </w:pPr>
  </w:style>
  <w:style w:type="paragraph" w:styleId="a9">
    <w:name w:val="Balloon Text"/>
    <w:basedOn w:val="a"/>
    <w:semiHidden/>
    <w:rsid w:val="00982DC9"/>
    <w:rPr>
      <w:rFonts w:ascii="Tahoma" w:hAnsi="Tahoma" w:cs="Tahoma"/>
      <w:sz w:val="16"/>
      <w:szCs w:val="16"/>
    </w:rPr>
  </w:style>
  <w:style w:type="paragraph" w:styleId="aa">
    <w:name w:val="Title"/>
    <w:basedOn w:val="a"/>
    <w:next w:val="a"/>
    <w:link w:val="ab"/>
    <w:qFormat/>
    <w:rsid w:val="005307A5"/>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5307A5"/>
    <w:rPr>
      <w:rFonts w:ascii="Cambria" w:eastAsia="Times New Roman" w:hAnsi="Cambria" w:cs="Times New Roman"/>
      <w:b/>
      <w:bCs/>
      <w:kern w:val="28"/>
      <w:sz w:val="32"/>
      <w:szCs w:val="32"/>
    </w:rPr>
  </w:style>
  <w:style w:type="table" w:styleId="ac">
    <w:name w:val="Table Grid"/>
    <w:basedOn w:val="a1"/>
    <w:rsid w:val="0029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Внутренний адрес"/>
    <w:basedOn w:val="a"/>
    <w:rsid w:val="0015154D"/>
    <w:rPr>
      <w:szCs w:val="20"/>
    </w:rPr>
  </w:style>
  <w:style w:type="paragraph" w:customStyle="1" w:styleId="ae">
    <w:name w:val="Содержимое таблицы"/>
    <w:basedOn w:val="a"/>
    <w:rsid w:val="000B27D8"/>
    <w:pPr>
      <w:widowControl w:val="0"/>
      <w:suppressLineNumbers/>
      <w:suppressAutoHyphens/>
    </w:pPr>
    <w:rPr>
      <w:rFonts w:ascii="NTTimes/Cyrillic" w:hAnsi="NTTimes/Cyrillic"/>
      <w:szCs w:val="20"/>
      <w:lang w:eastAsia="ar-SA"/>
    </w:rPr>
  </w:style>
  <w:style w:type="paragraph" w:customStyle="1" w:styleId="c1">
    <w:name w:val="c1"/>
    <w:basedOn w:val="a"/>
    <w:rsid w:val="00502974"/>
    <w:pPr>
      <w:spacing w:before="100" w:beforeAutospacing="1" w:after="100" w:afterAutospacing="1"/>
    </w:pPr>
  </w:style>
  <w:style w:type="character" w:customStyle="1" w:styleId="c3">
    <w:name w:val="c3"/>
    <w:basedOn w:val="a0"/>
    <w:rsid w:val="00502974"/>
  </w:style>
  <w:style w:type="paragraph" w:customStyle="1" w:styleId="c29">
    <w:name w:val="c29"/>
    <w:basedOn w:val="a"/>
    <w:rsid w:val="00502974"/>
    <w:pPr>
      <w:spacing w:before="100" w:beforeAutospacing="1" w:after="100" w:afterAutospacing="1"/>
    </w:pPr>
  </w:style>
  <w:style w:type="character" w:customStyle="1" w:styleId="c9">
    <w:name w:val="c9"/>
    <w:basedOn w:val="a0"/>
    <w:rsid w:val="00502974"/>
  </w:style>
  <w:style w:type="character" w:customStyle="1" w:styleId="c44">
    <w:name w:val="c44"/>
    <w:basedOn w:val="a0"/>
    <w:rsid w:val="00502974"/>
  </w:style>
  <w:style w:type="character" w:customStyle="1" w:styleId="c57">
    <w:name w:val="c57"/>
    <w:basedOn w:val="a0"/>
    <w:rsid w:val="00FE2723"/>
  </w:style>
  <w:style w:type="character" w:customStyle="1" w:styleId="c39">
    <w:name w:val="c39"/>
    <w:basedOn w:val="a0"/>
    <w:rsid w:val="00AC1841"/>
  </w:style>
  <w:style w:type="character" w:customStyle="1" w:styleId="c12">
    <w:name w:val="c12"/>
    <w:basedOn w:val="a0"/>
    <w:rsid w:val="00AC1841"/>
  </w:style>
  <w:style w:type="paragraph" w:customStyle="1" w:styleId="c10">
    <w:name w:val="c10"/>
    <w:basedOn w:val="a"/>
    <w:rsid w:val="00AC1841"/>
    <w:pPr>
      <w:spacing w:before="100" w:beforeAutospacing="1" w:after="100" w:afterAutospacing="1"/>
    </w:pPr>
  </w:style>
  <w:style w:type="character" w:customStyle="1" w:styleId="c15">
    <w:name w:val="c15"/>
    <w:basedOn w:val="a0"/>
    <w:rsid w:val="00AC1841"/>
  </w:style>
  <w:style w:type="character" w:customStyle="1" w:styleId="c66">
    <w:name w:val="c66"/>
    <w:basedOn w:val="a0"/>
    <w:rsid w:val="00AC1841"/>
  </w:style>
  <w:style w:type="character" w:customStyle="1" w:styleId="c16">
    <w:name w:val="c16"/>
    <w:basedOn w:val="a0"/>
    <w:rsid w:val="00AC1841"/>
  </w:style>
  <w:style w:type="character" w:styleId="af">
    <w:name w:val="Emphasis"/>
    <w:basedOn w:val="a0"/>
    <w:qFormat/>
    <w:rsid w:val="00F5101A"/>
    <w:rPr>
      <w:i/>
      <w:iCs/>
    </w:rPr>
  </w:style>
</w:styles>
</file>

<file path=word/webSettings.xml><?xml version="1.0" encoding="utf-8"?>
<w:webSettings xmlns:r="http://schemas.openxmlformats.org/officeDocument/2006/relationships" xmlns:w="http://schemas.openxmlformats.org/wordprocessingml/2006/main">
  <w:divs>
    <w:div w:id="157354735">
      <w:bodyDiv w:val="1"/>
      <w:marLeft w:val="0"/>
      <w:marRight w:val="0"/>
      <w:marTop w:val="0"/>
      <w:marBottom w:val="0"/>
      <w:divBdr>
        <w:top w:val="none" w:sz="0" w:space="0" w:color="auto"/>
        <w:left w:val="none" w:sz="0" w:space="0" w:color="auto"/>
        <w:bottom w:val="none" w:sz="0" w:space="0" w:color="auto"/>
        <w:right w:val="none" w:sz="0" w:space="0" w:color="auto"/>
      </w:divBdr>
    </w:div>
    <w:div w:id="324625699">
      <w:bodyDiv w:val="1"/>
      <w:marLeft w:val="0"/>
      <w:marRight w:val="0"/>
      <w:marTop w:val="0"/>
      <w:marBottom w:val="0"/>
      <w:divBdr>
        <w:top w:val="none" w:sz="0" w:space="0" w:color="auto"/>
        <w:left w:val="none" w:sz="0" w:space="0" w:color="auto"/>
        <w:bottom w:val="none" w:sz="0" w:space="0" w:color="auto"/>
        <w:right w:val="none" w:sz="0" w:space="0" w:color="auto"/>
      </w:divBdr>
    </w:div>
    <w:div w:id="327177423">
      <w:bodyDiv w:val="1"/>
      <w:marLeft w:val="0"/>
      <w:marRight w:val="0"/>
      <w:marTop w:val="0"/>
      <w:marBottom w:val="0"/>
      <w:divBdr>
        <w:top w:val="none" w:sz="0" w:space="0" w:color="auto"/>
        <w:left w:val="none" w:sz="0" w:space="0" w:color="auto"/>
        <w:bottom w:val="none" w:sz="0" w:space="0" w:color="auto"/>
        <w:right w:val="none" w:sz="0" w:space="0" w:color="auto"/>
      </w:divBdr>
    </w:div>
    <w:div w:id="1102073802">
      <w:bodyDiv w:val="1"/>
      <w:marLeft w:val="0"/>
      <w:marRight w:val="0"/>
      <w:marTop w:val="0"/>
      <w:marBottom w:val="0"/>
      <w:divBdr>
        <w:top w:val="none" w:sz="0" w:space="0" w:color="auto"/>
        <w:left w:val="none" w:sz="0" w:space="0" w:color="auto"/>
        <w:bottom w:val="none" w:sz="0" w:space="0" w:color="auto"/>
        <w:right w:val="none" w:sz="0" w:space="0" w:color="auto"/>
      </w:divBdr>
    </w:div>
    <w:div w:id="1216350811">
      <w:bodyDiv w:val="1"/>
      <w:marLeft w:val="0"/>
      <w:marRight w:val="0"/>
      <w:marTop w:val="0"/>
      <w:marBottom w:val="0"/>
      <w:divBdr>
        <w:top w:val="none" w:sz="0" w:space="0" w:color="auto"/>
        <w:left w:val="none" w:sz="0" w:space="0" w:color="auto"/>
        <w:bottom w:val="none" w:sz="0" w:space="0" w:color="auto"/>
        <w:right w:val="none" w:sz="0" w:space="0" w:color="auto"/>
      </w:divBdr>
    </w:div>
    <w:div w:id="1579560523">
      <w:bodyDiv w:val="1"/>
      <w:marLeft w:val="0"/>
      <w:marRight w:val="0"/>
      <w:marTop w:val="0"/>
      <w:marBottom w:val="0"/>
      <w:divBdr>
        <w:top w:val="none" w:sz="0" w:space="0" w:color="auto"/>
        <w:left w:val="none" w:sz="0" w:space="0" w:color="auto"/>
        <w:bottom w:val="none" w:sz="0" w:space="0" w:color="auto"/>
        <w:right w:val="none" w:sz="0" w:space="0" w:color="auto"/>
      </w:divBdr>
    </w:div>
    <w:div w:id="18905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9A2B-3FAC-43D2-A049-43CBC3D7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1</vt:lpstr>
    </vt:vector>
  </TitlesOfParts>
  <Company>ЦИТ</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Неон</dc:creator>
  <cp:lastModifiedBy>Любовь</cp:lastModifiedBy>
  <cp:revision>5</cp:revision>
  <cp:lastPrinted>2015-11-06T09:02:00Z</cp:lastPrinted>
  <dcterms:created xsi:type="dcterms:W3CDTF">2015-11-06T08:27:00Z</dcterms:created>
  <dcterms:modified xsi:type="dcterms:W3CDTF">2015-11-06T09:03:00Z</dcterms:modified>
</cp:coreProperties>
</file>