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41" w:rsidRDefault="00F04D86" w:rsidP="00F45241">
      <w:pPr>
        <w:spacing w:after="0" w:line="240" w:lineRule="auto"/>
        <w:jc w:val="center"/>
        <w:rPr>
          <w:rFonts w:ascii="Times New Roman" w:hAnsi="Times New Roman" w:cs="Times New Roman"/>
          <w:b/>
          <w:sz w:val="36"/>
          <w:szCs w:val="36"/>
        </w:rPr>
      </w:pPr>
      <w:r w:rsidRPr="00F45241">
        <w:rPr>
          <w:rFonts w:ascii="Times New Roman" w:hAnsi="Times New Roman" w:cs="Times New Roman"/>
          <w:b/>
          <w:sz w:val="36"/>
          <w:szCs w:val="36"/>
        </w:rPr>
        <w:t xml:space="preserve">Итоговый отчет о результатах анализа состояния и перспектив </w:t>
      </w:r>
    </w:p>
    <w:p w:rsidR="005E399E" w:rsidRDefault="00F04D86" w:rsidP="00F45241">
      <w:pPr>
        <w:spacing w:after="0" w:line="240" w:lineRule="auto"/>
        <w:jc w:val="center"/>
        <w:rPr>
          <w:rFonts w:ascii="Times New Roman" w:hAnsi="Times New Roman" w:cs="Times New Roman"/>
          <w:b/>
          <w:sz w:val="36"/>
          <w:szCs w:val="36"/>
        </w:rPr>
      </w:pPr>
      <w:r w:rsidRPr="00F45241">
        <w:rPr>
          <w:rFonts w:ascii="Times New Roman" w:hAnsi="Times New Roman" w:cs="Times New Roman"/>
          <w:b/>
          <w:sz w:val="36"/>
          <w:szCs w:val="36"/>
        </w:rPr>
        <w:t xml:space="preserve">развития системы образования </w:t>
      </w:r>
      <w:r w:rsidR="00F45241">
        <w:rPr>
          <w:rFonts w:ascii="Times New Roman" w:hAnsi="Times New Roman" w:cs="Times New Roman"/>
          <w:b/>
          <w:sz w:val="36"/>
          <w:szCs w:val="36"/>
        </w:rPr>
        <w:t xml:space="preserve"> </w:t>
      </w:r>
      <w:r w:rsidRPr="00F45241">
        <w:rPr>
          <w:rFonts w:ascii="Times New Roman" w:hAnsi="Times New Roman" w:cs="Times New Roman"/>
          <w:b/>
          <w:sz w:val="36"/>
          <w:szCs w:val="36"/>
        </w:rPr>
        <w:t>Чулымского района</w:t>
      </w:r>
      <w:r w:rsidR="00F54FDF">
        <w:rPr>
          <w:rFonts w:ascii="Times New Roman" w:hAnsi="Times New Roman" w:cs="Times New Roman"/>
          <w:b/>
          <w:sz w:val="36"/>
          <w:szCs w:val="36"/>
        </w:rPr>
        <w:t xml:space="preserve"> за 201</w:t>
      </w:r>
      <w:r w:rsidR="00892A94">
        <w:rPr>
          <w:rFonts w:ascii="Times New Roman" w:hAnsi="Times New Roman" w:cs="Times New Roman"/>
          <w:b/>
          <w:sz w:val="36"/>
          <w:szCs w:val="36"/>
        </w:rPr>
        <w:t>5</w:t>
      </w:r>
      <w:r w:rsidR="00F54FDF">
        <w:rPr>
          <w:rFonts w:ascii="Times New Roman" w:hAnsi="Times New Roman" w:cs="Times New Roman"/>
          <w:b/>
          <w:sz w:val="36"/>
          <w:szCs w:val="36"/>
        </w:rPr>
        <w:t xml:space="preserve"> г.</w:t>
      </w:r>
    </w:p>
    <w:p w:rsidR="00F45241" w:rsidRPr="00F45241" w:rsidRDefault="00F45241" w:rsidP="00F45241">
      <w:pPr>
        <w:spacing w:after="0" w:line="240" w:lineRule="auto"/>
        <w:jc w:val="center"/>
        <w:rPr>
          <w:rFonts w:ascii="Times New Roman" w:hAnsi="Times New Roman" w:cs="Times New Roman"/>
          <w:b/>
          <w:sz w:val="36"/>
          <w:szCs w:val="36"/>
        </w:rPr>
      </w:pPr>
    </w:p>
    <w:tbl>
      <w:tblPr>
        <w:tblStyle w:val="a3"/>
        <w:tblW w:w="15134" w:type="dxa"/>
        <w:tblLook w:val="04A0"/>
      </w:tblPr>
      <w:tblGrid>
        <w:gridCol w:w="15134"/>
      </w:tblGrid>
      <w:tr w:rsidR="00E20D4C" w:rsidTr="00E20D4C">
        <w:tc>
          <w:tcPr>
            <w:tcW w:w="15134" w:type="dxa"/>
            <w:tcBorders>
              <w:top w:val="nil"/>
              <w:left w:val="nil"/>
              <w:bottom w:val="nil"/>
              <w:right w:val="nil"/>
            </w:tcBorders>
          </w:tcPr>
          <w:p w:rsidR="00E20D4C" w:rsidRDefault="00E20D4C" w:rsidP="00E20D4C">
            <w:pPr>
              <w:jc w:val="center"/>
              <w:rPr>
                <w:rFonts w:ascii="Times New Roman" w:hAnsi="Times New Roman" w:cs="Times New Roman"/>
                <w:b/>
                <w:sz w:val="28"/>
                <w:szCs w:val="28"/>
              </w:rPr>
            </w:pPr>
            <w:r w:rsidRPr="00F04D86">
              <w:rPr>
                <w:rFonts w:ascii="Times New Roman" w:hAnsi="Times New Roman" w:cs="Times New Roman"/>
                <w:b/>
                <w:sz w:val="28"/>
                <w:szCs w:val="28"/>
              </w:rPr>
              <w:t>1.1.Вводная часть</w:t>
            </w:r>
          </w:p>
          <w:p w:rsidR="00F54ED5" w:rsidRPr="000F7A90" w:rsidRDefault="00F54ED5" w:rsidP="00001BEA">
            <w:pPr>
              <w:ind w:firstLine="709"/>
              <w:jc w:val="both"/>
              <w:rPr>
                <w:rFonts w:ascii="Times New Roman" w:eastAsia="Times New Roman" w:hAnsi="Times New Roman" w:cs="Times New Roman"/>
                <w:color w:val="000000"/>
                <w:sz w:val="28"/>
                <w:szCs w:val="28"/>
              </w:rPr>
            </w:pPr>
            <w:r w:rsidRPr="000F7A90">
              <w:rPr>
                <w:rFonts w:ascii="Times New Roman" w:eastAsia="Times New Roman" w:hAnsi="Times New Roman" w:cs="Times New Roman"/>
                <w:color w:val="000000"/>
                <w:sz w:val="28"/>
                <w:szCs w:val="28"/>
              </w:rPr>
              <w:t>Чулымский район был образован в 1924 году. Расположен на западе Новосибирской области, в восточной части Барабинской низменности. Лежит в степной и лесостепной природных зонах. Климат резко-континентальный. Протяженность района с севера на юг – 200 км, с запада на восток – 54 км. Общая площадь района составляет 8,6 тыс.кв. км.</w:t>
            </w:r>
          </w:p>
          <w:p w:rsidR="00F54ED5" w:rsidRPr="00645CF3" w:rsidRDefault="00F54ED5" w:rsidP="00001BEA">
            <w:pPr>
              <w:ind w:firstLine="709"/>
              <w:jc w:val="both"/>
              <w:rPr>
                <w:rFonts w:ascii="Times New Roman" w:eastAsia="Times New Roman" w:hAnsi="Times New Roman" w:cs="Times New Roman"/>
                <w:sz w:val="28"/>
                <w:szCs w:val="28"/>
              </w:rPr>
            </w:pPr>
            <w:r w:rsidRPr="000F7A90">
              <w:rPr>
                <w:rFonts w:ascii="Times New Roman" w:eastAsia="Times New Roman" w:hAnsi="Times New Roman" w:cs="Times New Roman"/>
                <w:color w:val="000000"/>
                <w:sz w:val="28"/>
                <w:szCs w:val="28"/>
              </w:rPr>
              <w:t>В состав района входят 14 муниципальных образований, в том числе 13 сельских, 1 городское. На территории района расположены 54 сельских населенных пункта. Административным центром района является г.Чулым. Численность населения – 11,9 тыс.человек, территория – 24 кв.км</w:t>
            </w:r>
            <w:r>
              <w:rPr>
                <w:rFonts w:ascii="Times New Roman" w:eastAsia="Times New Roman" w:hAnsi="Times New Roman" w:cs="Times New Roman"/>
                <w:color w:val="000000"/>
                <w:sz w:val="28"/>
                <w:szCs w:val="28"/>
              </w:rPr>
              <w:t>.</w:t>
            </w:r>
            <w:r w:rsidRPr="000F7A90">
              <w:rPr>
                <w:rFonts w:ascii="Times New Roman" w:eastAsia="Times New Roman" w:hAnsi="Times New Roman" w:cs="Times New Roman"/>
                <w:color w:val="000000"/>
                <w:sz w:val="28"/>
                <w:szCs w:val="28"/>
              </w:rPr>
              <w:t xml:space="preserve"> Расстояние до г.Новосибирска (областной центр) – 130 км. </w:t>
            </w:r>
            <w:r w:rsidRPr="00645CF3">
              <w:rPr>
                <w:rFonts w:ascii="Times New Roman" w:eastAsia="Times New Roman" w:hAnsi="Times New Roman" w:cs="Times New Roman"/>
                <w:sz w:val="28"/>
                <w:szCs w:val="28"/>
              </w:rPr>
              <w:t>Общая численность населения, проживающего на территории района на 01.01.201</w:t>
            </w:r>
            <w:r w:rsidR="00404092" w:rsidRPr="00645CF3">
              <w:rPr>
                <w:rFonts w:ascii="Times New Roman" w:eastAsia="Times New Roman" w:hAnsi="Times New Roman" w:cs="Times New Roman"/>
                <w:sz w:val="28"/>
                <w:szCs w:val="28"/>
              </w:rPr>
              <w:t>5</w:t>
            </w:r>
            <w:r w:rsidRPr="00645CF3">
              <w:rPr>
                <w:rFonts w:ascii="Times New Roman" w:eastAsia="Times New Roman" w:hAnsi="Times New Roman" w:cs="Times New Roman"/>
                <w:sz w:val="28"/>
                <w:szCs w:val="28"/>
              </w:rPr>
              <w:t xml:space="preserve">г. – 22 </w:t>
            </w:r>
            <w:r w:rsidR="00645CF3" w:rsidRPr="00645CF3">
              <w:rPr>
                <w:rFonts w:ascii="Times New Roman" w:eastAsia="Times New Roman" w:hAnsi="Times New Roman" w:cs="Times New Roman"/>
                <w:sz w:val="28"/>
                <w:szCs w:val="28"/>
              </w:rPr>
              <w:t>458</w:t>
            </w:r>
            <w:r w:rsidRPr="00645CF3">
              <w:rPr>
                <w:rFonts w:ascii="Times New Roman" w:eastAsia="Times New Roman" w:hAnsi="Times New Roman" w:cs="Times New Roman"/>
                <w:sz w:val="28"/>
                <w:szCs w:val="28"/>
              </w:rPr>
              <w:t xml:space="preserve"> человек, городское население составляет 11 </w:t>
            </w:r>
            <w:r w:rsidR="00645CF3" w:rsidRPr="00645CF3">
              <w:rPr>
                <w:rFonts w:ascii="Times New Roman" w:eastAsia="Times New Roman" w:hAnsi="Times New Roman" w:cs="Times New Roman"/>
                <w:sz w:val="28"/>
                <w:szCs w:val="28"/>
              </w:rPr>
              <w:t>312</w:t>
            </w:r>
            <w:r w:rsidRPr="00645CF3">
              <w:rPr>
                <w:rFonts w:ascii="Times New Roman" w:eastAsia="Times New Roman" w:hAnsi="Times New Roman" w:cs="Times New Roman"/>
                <w:sz w:val="28"/>
                <w:szCs w:val="28"/>
              </w:rPr>
              <w:t xml:space="preserve"> чел (</w:t>
            </w:r>
            <w:r w:rsidR="00645CF3" w:rsidRPr="00645CF3">
              <w:rPr>
                <w:rFonts w:ascii="Times New Roman" w:eastAsia="Times New Roman" w:hAnsi="Times New Roman" w:cs="Times New Roman"/>
                <w:sz w:val="28"/>
                <w:szCs w:val="28"/>
              </w:rPr>
              <w:t>50,3</w:t>
            </w:r>
            <w:r w:rsidRPr="00645CF3">
              <w:rPr>
                <w:rFonts w:ascii="Times New Roman" w:eastAsia="Times New Roman" w:hAnsi="Times New Roman" w:cs="Times New Roman"/>
                <w:sz w:val="28"/>
                <w:szCs w:val="28"/>
              </w:rPr>
              <w:t xml:space="preserve">%). Численность сельского населения – 11 </w:t>
            </w:r>
            <w:r w:rsidR="00645CF3" w:rsidRPr="00645CF3">
              <w:rPr>
                <w:rFonts w:ascii="Times New Roman" w:eastAsia="Times New Roman" w:hAnsi="Times New Roman" w:cs="Times New Roman"/>
                <w:sz w:val="28"/>
                <w:szCs w:val="28"/>
              </w:rPr>
              <w:t>145</w:t>
            </w:r>
            <w:r w:rsidRPr="00645CF3">
              <w:rPr>
                <w:rFonts w:ascii="Times New Roman" w:eastAsia="Times New Roman" w:hAnsi="Times New Roman" w:cs="Times New Roman"/>
                <w:sz w:val="28"/>
                <w:szCs w:val="28"/>
              </w:rPr>
              <w:t xml:space="preserve"> (</w:t>
            </w:r>
            <w:r w:rsidR="00645CF3" w:rsidRPr="00645CF3">
              <w:rPr>
                <w:rFonts w:ascii="Times New Roman" w:eastAsia="Times New Roman" w:hAnsi="Times New Roman" w:cs="Times New Roman"/>
                <w:sz w:val="28"/>
                <w:szCs w:val="28"/>
              </w:rPr>
              <w:t>49</w:t>
            </w:r>
            <w:r w:rsidRPr="00645CF3">
              <w:rPr>
                <w:rFonts w:ascii="Times New Roman" w:eastAsia="Times New Roman" w:hAnsi="Times New Roman" w:cs="Times New Roman"/>
                <w:sz w:val="28"/>
                <w:szCs w:val="28"/>
              </w:rPr>
              <w:t>,6%). </w:t>
            </w:r>
            <w:proofErr w:type="gramStart"/>
            <w:r w:rsidRPr="00645CF3">
              <w:rPr>
                <w:rFonts w:ascii="Times New Roman" w:eastAsia="Times New Roman" w:hAnsi="Times New Roman" w:cs="Times New Roman"/>
                <w:sz w:val="28"/>
                <w:szCs w:val="28"/>
              </w:rPr>
              <w:t>Число родившихся в 201</w:t>
            </w:r>
            <w:r w:rsidR="00645CF3" w:rsidRPr="00645CF3">
              <w:rPr>
                <w:rFonts w:ascii="Times New Roman" w:eastAsia="Times New Roman" w:hAnsi="Times New Roman" w:cs="Times New Roman"/>
                <w:sz w:val="28"/>
                <w:szCs w:val="28"/>
              </w:rPr>
              <w:t>5</w:t>
            </w:r>
            <w:r w:rsidRPr="00645CF3">
              <w:rPr>
                <w:rFonts w:ascii="Times New Roman" w:eastAsia="Times New Roman" w:hAnsi="Times New Roman" w:cs="Times New Roman"/>
                <w:sz w:val="28"/>
                <w:szCs w:val="28"/>
              </w:rPr>
              <w:t>г.-</w:t>
            </w:r>
            <w:r w:rsidR="00645CF3" w:rsidRPr="00645CF3">
              <w:rPr>
                <w:rFonts w:ascii="Times New Roman" w:eastAsia="Times New Roman" w:hAnsi="Times New Roman" w:cs="Times New Roman"/>
                <w:sz w:val="28"/>
                <w:szCs w:val="28"/>
              </w:rPr>
              <w:t>297</w:t>
            </w:r>
            <w:r w:rsidR="00603290" w:rsidRPr="00645CF3">
              <w:rPr>
                <w:rFonts w:ascii="Times New Roman" w:eastAsia="Times New Roman" w:hAnsi="Times New Roman" w:cs="Times New Roman"/>
                <w:sz w:val="28"/>
                <w:szCs w:val="28"/>
              </w:rPr>
              <w:t xml:space="preserve"> (в 201</w:t>
            </w:r>
            <w:r w:rsidR="00645CF3" w:rsidRPr="00645CF3">
              <w:rPr>
                <w:rFonts w:ascii="Times New Roman" w:eastAsia="Times New Roman" w:hAnsi="Times New Roman" w:cs="Times New Roman"/>
                <w:sz w:val="28"/>
                <w:szCs w:val="28"/>
              </w:rPr>
              <w:t>4</w:t>
            </w:r>
            <w:r w:rsidR="00603290" w:rsidRPr="00645CF3">
              <w:rPr>
                <w:rFonts w:ascii="Times New Roman" w:eastAsia="Times New Roman" w:hAnsi="Times New Roman" w:cs="Times New Roman"/>
                <w:sz w:val="28"/>
                <w:szCs w:val="28"/>
              </w:rPr>
              <w:t>г.-</w:t>
            </w:r>
            <w:r w:rsidRPr="00645CF3">
              <w:rPr>
                <w:rFonts w:ascii="Times New Roman" w:eastAsia="Times New Roman" w:hAnsi="Times New Roman" w:cs="Times New Roman"/>
                <w:sz w:val="28"/>
                <w:szCs w:val="28"/>
              </w:rPr>
              <w:t>3</w:t>
            </w:r>
            <w:r w:rsidR="00645CF3" w:rsidRPr="00645CF3">
              <w:rPr>
                <w:rFonts w:ascii="Times New Roman" w:eastAsia="Times New Roman" w:hAnsi="Times New Roman" w:cs="Times New Roman"/>
                <w:sz w:val="28"/>
                <w:szCs w:val="28"/>
              </w:rPr>
              <w:t>44</w:t>
            </w:r>
            <w:r w:rsidRPr="00645CF3">
              <w:rPr>
                <w:rFonts w:ascii="Times New Roman" w:eastAsia="Times New Roman" w:hAnsi="Times New Roman" w:cs="Times New Roman"/>
                <w:sz w:val="28"/>
                <w:szCs w:val="28"/>
              </w:rPr>
              <w:t xml:space="preserve"> чел.  Число умерших в 201</w:t>
            </w:r>
            <w:r w:rsidR="00645CF3" w:rsidRPr="00645CF3">
              <w:rPr>
                <w:rFonts w:ascii="Times New Roman" w:eastAsia="Times New Roman" w:hAnsi="Times New Roman" w:cs="Times New Roman"/>
                <w:sz w:val="28"/>
                <w:szCs w:val="28"/>
              </w:rPr>
              <w:t>5</w:t>
            </w:r>
            <w:r w:rsidRPr="00645CF3">
              <w:rPr>
                <w:rFonts w:ascii="Times New Roman" w:eastAsia="Times New Roman" w:hAnsi="Times New Roman" w:cs="Times New Roman"/>
                <w:sz w:val="28"/>
                <w:szCs w:val="28"/>
              </w:rPr>
              <w:t>г.-</w:t>
            </w:r>
            <w:r w:rsidR="00645CF3" w:rsidRPr="00645CF3">
              <w:rPr>
                <w:rFonts w:ascii="Times New Roman" w:eastAsia="Times New Roman" w:hAnsi="Times New Roman" w:cs="Times New Roman"/>
                <w:sz w:val="28"/>
                <w:szCs w:val="28"/>
              </w:rPr>
              <w:t>400</w:t>
            </w:r>
            <w:r w:rsidRPr="00645CF3">
              <w:rPr>
                <w:rFonts w:ascii="Times New Roman" w:eastAsia="Times New Roman" w:hAnsi="Times New Roman" w:cs="Times New Roman"/>
                <w:sz w:val="28"/>
                <w:szCs w:val="28"/>
              </w:rPr>
              <w:t xml:space="preserve"> чел. (в 201</w:t>
            </w:r>
            <w:r w:rsidR="00645CF3" w:rsidRPr="00645CF3">
              <w:rPr>
                <w:rFonts w:ascii="Times New Roman" w:eastAsia="Times New Roman" w:hAnsi="Times New Roman" w:cs="Times New Roman"/>
                <w:sz w:val="28"/>
                <w:szCs w:val="28"/>
              </w:rPr>
              <w:t>4</w:t>
            </w:r>
            <w:r w:rsidRPr="00645CF3">
              <w:rPr>
                <w:rFonts w:ascii="Times New Roman" w:eastAsia="Times New Roman" w:hAnsi="Times New Roman" w:cs="Times New Roman"/>
                <w:sz w:val="28"/>
                <w:szCs w:val="28"/>
              </w:rPr>
              <w:t xml:space="preserve">г.- </w:t>
            </w:r>
            <w:r w:rsidR="00603290" w:rsidRPr="00645CF3">
              <w:rPr>
                <w:rFonts w:ascii="Times New Roman" w:eastAsia="Times New Roman" w:hAnsi="Times New Roman" w:cs="Times New Roman"/>
                <w:sz w:val="28"/>
                <w:szCs w:val="28"/>
              </w:rPr>
              <w:t>3</w:t>
            </w:r>
            <w:r w:rsidR="00645CF3" w:rsidRPr="00645CF3">
              <w:rPr>
                <w:rFonts w:ascii="Times New Roman" w:eastAsia="Times New Roman" w:hAnsi="Times New Roman" w:cs="Times New Roman"/>
                <w:sz w:val="28"/>
                <w:szCs w:val="28"/>
              </w:rPr>
              <w:t>88</w:t>
            </w:r>
            <w:r w:rsidRPr="00645CF3">
              <w:rPr>
                <w:rFonts w:ascii="Times New Roman" w:eastAsia="Times New Roman" w:hAnsi="Times New Roman" w:cs="Times New Roman"/>
                <w:sz w:val="28"/>
                <w:szCs w:val="28"/>
              </w:rPr>
              <w:t xml:space="preserve"> чел.).</w:t>
            </w:r>
            <w:proofErr w:type="gramEnd"/>
            <w:r w:rsidRPr="00645CF3">
              <w:rPr>
                <w:rFonts w:ascii="Times New Roman" w:eastAsia="Times New Roman" w:hAnsi="Times New Roman" w:cs="Times New Roman"/>
                <w:sz w:val="28"/>
                <w:szCs w:val="28"/>
              </w:rPr>
              <w:t xml:space="preserve"> Число трудоспособного населения в районе составляет- 12 </w:t>
            </w:r>
            <w:r w:rsidR="00603290" w:rsidRPr="00645CF3">
              <w:rPr>
                <w:rFonts w:ascii="Times New Roman" w:eastAsia="Times New Roman" w:hAnsi="Times New Roman" w:cs="Times New Roman"/>
                <w:sz w:val="28"/>
                <w:szCs w:val="28"/>
              </w:rPr>
              <w:t>648</w:t>
            </w:r>
            <w:r w:rsidRPr="00645CF3">
              <w:rPr>
                <w:rFonts w:ascii="Times New Roman" w:eastAsia="Times New Roman" w:hAnsi="Times New Roman" w:cs="Times New Roman"/>
                <w:sz w:val="28"/>
                <w:szCs w:val="28"/>
              </w:rPr>
              <w:t xml:space="preserve"> чел., число пенсионеров </w:t>
            </w:r>
            <w:r w:rsidR="00603290" w:rsidRPr="00645CF3">
              <w:rPr>
                <w:rFonts w:ascii="Times New Roman" w:eastAsia="Times New Roman" w:hAnsi="Times New Roman" w:cs="Times New Roman"/>
                <w:sz w:val="28"/>
                <w:szCs w:val="28"/>
              </w:rPr>
              <w:t>6</w:t>
            </w:r>
            <w:r w:rsidR="00645CF3" w:rsidRPr="00645CF3">
              <w:rPr>
                <w:rFonts w:ascii="Times New Roman" w:eastAsia="Times New Roman" w:hAnsi="Times New Roman" w:cs="Times New Roman"/>
                <w:sz w:val="28"/>
                <w:szCs w:val="28"/>
              </w:rPr>
              <w:t>731</w:t>
            </w:r>
            <w:r w:rsidRPr="00645CF3">
              <w:rPr>
                <w:rFonts w:ascii="Times New Roman" w:eastAsia="Times New Roman" w:hAnsi="Times New Roman" w:cs="Times New Roman"/>
                <w:sz w:val="28"/>
                <w:szCs w:val="28"/>
              </w:rPr>
              <w:t xml:space="preserve"> чел.</w:t>
            </w:r>
          </w:p>
          <w:p w:rsidR="00F54ED5" w:rsidRPr="00645CF3" w:rsidRDefault="00F54ED5" w:rsidP="00001BEA">
            <w:pPr>
              <w:ind w:firstLine="709"/>
              <w:jc w:val="both"/>
              <w:rPr>
                <w:rFonts w:ascii="Times New Roman" w:eastAsia="Times New Roman" w:hAnsi="Times New Roman" w:cs="Times New Roman"/>
                <w:sz w:val="28"/>
                <w:szCs w:val="28"/>
              </w:rPr>
            </w:pPr>
            <w:r w:rsidRPr="00645CF3">
              <w:rPr>
                <w:rFonts w:ascii="Times New Roman" w:eastAsia="Times New Roman" w:hAnsi="Times New Roman" w:cs="Times New Roman"/>
                <w:sz w:val="28"/>
                <w:szCs w:val="28"/>
              </w:rPr>
              <w:t>Число выбывших из района в  201</w:t>
            </w:r>
            <w:r w:rsidR="00645CF3" w:rsidRPr="00645CF3">
              <w:rPr>
                <w:rFonts w:ascii="Times New Roman" w:eastAsia="Times New Roman" w:hAnsi="Times New Roman" w:cs="Times New Roman"/>
                <w:sz w:val="28"/>
                <w:szCs w:val="28"/>
              </w:rPr>
              <w:t>5</w:t>
            </w:r>
            <w:r w:rsidRPr="00645CF3">
              <w:rPr>
                <w:rFonts w:ascii="Times New Roman" w:eastAsia="Times New Roman" w:hAnsi="Times New Roman" w:cs="Times New Roman"/>
                <w:sz w:val="28"/>
                <w:szCs w:val="28"/>
              </w:rPr>
              <w:t>г.-</w:t>
            </w:r>
            <w:r w:rsidR="00645CF3" w:rsidRPr="00645CF3">
              <w:rPr>
                <w:rFonts w:ascii="Times New Roman" w:eastAsia="Times New Roman" w:hAnsi="Times New Roman" w:cs="Times New Roman"/>
                <w:sz w:val="28"/>
                <w:szCs w:val="28"/>
              </w:rPr>
              <w:t>679</w:t>
            </w:r>
            <w:r w:rsidRPr="00645CF3">
              <w:rPr>
                <w:rFonts w:ascii="Times New Roman" w:eastAsia="Times New Roman" w:hAnsi="Times New Roman" w:cs="Times New Roman"/>
                <w:sz w:val="28"/>
                <w:szCs w:val="28"/>
              </w:rPr>
              <w:t xml:space="preserve"> чел. (в 201</w:t>
            </w:r>
            <w:r w:rsidR="00645CF3" w:rsidRPr="00645CF3">
              <w:rPr>
                <w:rFonts w:ascii="Times New Roman" w:eastAsia="Times New Roman" w:hAnsi="Times New Roman" w:cs="Times New Roman"/>
                <w:sz w:val="28"/>
                <w:szCs w:val="28"/>
              </w:rPr>
              <w:t>4</w:t>
            </w:r>
            <w:r w:rsidRPr="00645CF3">
              <w:rPr>
                <w:rFonts w:ascii="Times New Roman" w:eastAsia="Times New Roman" w:hAnsi="Times New Roman" w:cs="Times New Roman"/>
                <w:sz w:val="28"/>
                <w:szCs w:val="28"/>
              </w:rPr>
              <w:t>г.-</w:t>
            </w:r>
            <w:r w:rsidR="00603290" w:rsidRPr="00645CF3">
              <w:rPr>
                <w:rFonts w:ascii="Times New Roman" w:eastAsia="Times New Roman" w:hAnsi="Times New Roman" w:cs="Times New Roman"/>
                <w:sz w:val="28"/>
                <w:szCs w:val="28"/>
              </w:rPr>
              <w:t xml:space="preserve"> </w:t>
            </w:r>
            <w:r w:rsidR="00645CF3" w:rsidRPr="00645CF3">
              <w:rPr>
                <w:rFonts w:ascii="Times New Roman" w:eastAsia="Times New Roman" w:hAnsi="Times New Roman" w:cs="Times New Roman"/>
                <w:sz w:val="28"/>
                <w:szCs w:val="28"/>
              </w:rPr>
              <w:t>738</w:t>
            </w:r>
            <w:r w:rsidRPr="00645CF3">
              <w:rPr>
                <w:rFonts w:ascii="Times New Roman" w:eastAsia="Times New Roman" w:hAnsi="Times New Roman" w:cs="Times New Roman"/>
                <w:sz w:val="28"/>
                <w:szCs w:val="28"/>
              </w:rPr>
              <w:t>чел.). Число прибывших в 201</w:t>
            </w:r>
            <w:r w:rsidR="00645CF3" w:rsidRPr="00645CF3">
              <w:rPr>
                <w:rFonts w:ascii="Times New Roman" w:eastAsia="Times New Roman" w:hAnsi="Times New Roman" w:cs="Times New Roman"/>
                <w:sz w:val="28"/>
                <w:szCs w:val="28"/>
              </w:rPr>
              <w:t>5</w:t>
            </w:r>
            <w:r w:rsidRPr="00645CF3">
              <w:rPr>
                <w:rFonts w:ascii="Times New Roman" w:eastAsia="Times New Roman" w:hAnsi="Times New Roman" w:cs="Times New Roman"/>
                <w:sz w:val="28"/>
                <w:szCs w:val="28"/>
              </w:rPr>
              <w:t>г.-</w:t>
            </w:r>
            <w:r w:rsidR="00645CF3" w:rsidRPr="00645CF3">
              <w:rPr>
                <w:rFonts w:ascii="Times New Roman" w:eastAsia="Times New Roman" w:hAnsi="Times New Roman" w:cs="Times New Roman"/>
                <w:sz w:val="28"/>
                <w:szCs w:val="28"/>
              </w:rPr>
              <w:t>605</w:t>
            </w:r>
            <w:r w:rsidRPr="00645CF3">
              <w:rPr>
                <w:rFonts w:ascii="Times New Roman" w:eastAsia="Times New Roman" w:hAnsi="Times New Roman" w:cs="Times New Roman"/>
                <w:sz w:val="28"/>
                <w:szCs w:val="28"/>
              </w:rPr>
              <w:t xml:space="preserve"> чел. (в 201</w:t>
            </w:r>
            <w:r w:rsidR="00645CF3" w:rsidRPr="00645CF3">
              <w:rPr>
                <w:rFonts w:ascii="Times New Roman" w:eastAsia="Times New Roman" w:hAnsi="Times New Roman" w:cs="Times New Roman"/>
                <w:sz w:val="28"/>
                <w:szCs w:val="28"/>
              </w:rPr>
              <w:t>4</w:t>
            </w:r>
            <w:r w:rsidRPr="00645CF3">
              <w:rPr>
                <w:rFonts w:ascii="Times New Roman" w:eastAsia="Times New Roman" w:hAnsi="Times New Roman" w:cs="Times New Roman"/>
                <w:sz w:val="28"/>
                <w:szCs w:val="28"/>
              </w:rPr>
              <w:t xml:space="preserve">г. </w:t>
            </w:r>
            <w:r w:rsidR="00603290" w:rsidRPr="00645CF3">
              <w:rPr>
                <w:rFonts w:ascii="Times New Roman" w:eastAsia="Times New Roman" w:hAnsi="Times New Roman" w:cs="Times New Roman"/>
                <w:sz w:val="28"/>
                <w:szCs w:val="28"/>
              </w:rPr>
              <w:t>-</w:t>
            </w:r>
            <w:r w:rsidR="00645CF3" w:rsidRPr="00645CF3">
              <w:rPr>
                <w:rFonts w:ascii="Times New Roman" w:eastAsia="Times New Roman" w:hAnsi="Times New Roman" w:cs="Times New Roman"/>
                <w:sz w:val="28"/>
                <w:szCs w:val="28"/>
              </w:rPr>
              <w:t>541</w:t>
            </w:r>
            <w:r w:rsidRPr="00645CF3">
              <w:rPr>
                <w:rFonts w:ascii="Times New Roman" w:eastAsia="Times New Roman" w:hAnsi="Times New Roman" w:cs="Times New Roman"/>
                <w:sz w:val="28"/>
                <w:szCs w:val="28"/>
              </w:rPr>
              <w:t xml:space="preserve"> чел.).</w:t>
            </w:r>
          </w:p>
          <w:p w:rsidR="00F54ED5" w:rsidRPr="00E52693" w:rsidRDefault="00F54ED5" w:rsidP="00001BEA">
            <w:pPr>
              <w:ind w:firstLine="709"/>
              <w:jc w:val="both"/>
              <w:rPr>
                <w:rFonts w:ascii="Times New Roman" w:eastAsia="Times New Roman" w:hAnsi="Times New Roman" w:cs="Times New Roman"/>
                <w:sz w:val="28"/>
                <w:szCs w:val="28"/>
              </w:rPr>
            </w:pPr>
            <w:r w:rsidRPr="00645CF3">
              <w:rPr>
                <w:rFonts w:ascii="Times New Roman" w:eastAsia="Times New Roman" w:hAnsi="Times New Roman" w:cs="Times New Roman"/>
                <w:sz w:val="28"/>
                <w:szCs w:val="28"/>
              </w:rPr>
              <w:t>Уровень безработицы в 201</w:t>
            </w:r>
            <w:r w:rsidR="00645CF3" w:rsidRPr="00645CF3">
              <w:rPr>
                <w:rFonts w:ascii="Times New Roman" w:eastAsia="Times New Roman" w:hAnsi="Times New Roman" w:cs="Times New Roman"/>
                <w:sz w:val="28"/>
                <w:szCs w:val="28"/>
              </w:rPr>
              <w:t>5</w:t>
            </w:r>
            <w:r w:rsidRPr="00645CF3">
              <w:rPr>
                <w:rFonts w:ascii="Times New Roman" w:eastAsia="Times New Roman" w:hAnsi="Times New Roman" w:cs="Times New Roman"/>
                <w:sz w:val="28"/>
                <w:szCs w:val="28"/>
              </w:rPr>
              <w:t>г</w:t>
            </w:r>
            <w:r w:rsidR="00B82E49" w:rsidRPr="00645CF3">
              <w:rPr>
                <w:rFonts w:ascii="Times New Roman" w:eastAsia="Times New Roman" w:hAnsi="Times New Roman" w:cs="Times New Roman"/>
                <w:sz w:val="28"/>
                <w:szCs w:val="28"/>
              </w:rPr>
              <w:t>.</w:t>
            </w:r>
            <w:r w:rsidRPr="00645CF3">
              <w:rPr>
                <w:rFonts w:ascii="Times New Roman" w:eastAsia="Times New Roman" w:hAnsi="Times New Roman" w:cs="Times New Roman"/>
                <w:sz w:val="28"/>
                <w:szCs w:val="28"/>
              </w:rPr>
              <w:t xml:space="preserve"> составил –</w:t>
            </w:r>
            <w:r w:rsidR="00645CF3" w:rsidRPr="00645CF3">
              <w:rPr>
                <w:rFonts w:ascii="Times New Roman" w:eastAsia="Times New Roman" w:hAnsi="Times New Roman" w:cs="Times New Roman"/>
                <w:sz w:val="28"/>
                <w:szCs w:val="28"/>
              </w:rPr>
              <w:t>2,56</w:t>
            </w:r>
            <w:r w:rsidRPr="00645CF3">
              <w:rPr>
                <w:rFonts w:ascii="Times New Roman" w:eastAsia="Times New Roman" w:hAnsi="Times New Roman" w:cs="Times New Roman"/>
                <w:sz w:val="28"/>
                <w:szCs w:val="28"/>
              </w:rPr>
              <w:t>% (в 201</w:t>
            </w:r>
            <w:r w:rsidR="00645CF3" w:rsidRPr="00645CF3">
              <w:rPr>
                <w:rFonts w:ascii="Times New Roman" w:eastAsia="Times New Roman" w:hAnsi="Times New Roman" w:cs="Times New Roman"/>
                <w:sz w:val="28"/>
                <w:szCs w:val="28"/>
              </w:rPr>
              <w:t>4</w:t>
            </w:r>
            <w:r w:rsidRPr="00645CF3">
              <w:rPr>
                <w:rFonts w:ascii="Times New Roman" w:eastAsia="Times New Roman" w:hAnsi="Times New Roman" w:cs="Times New Roman"/>
                <w:sz w:val="28"/>
                <w:szCs w:val="28"/>
              </w:rPr>
              <w:t xml:space="preserve">г.- </w:t>
            </w:r>
            <w:r w:rsidR="00645CF3" w:rsidRPr="00645CF3">
              <w:rPr>
                <w:rFonts w:ascii="Times New Roman" w:eastAsia="Times New Roman" w:hAnsi="Times New Roman" w:cs="Times New Roman"/>
                <w:sz w:val="28"/>
                <w:szCs w:val="28"/>
              </w:rPr>
              <w:t>2,15</w:t>
            </w:r>
            <w:r w:rsidRPr="00645CF3">
              <w:rPr>
                <w:rFonts w:ascii="Times New Roman" w:eastAsia="Times New Roman" w:hAnsi="Times New Roman" w:cs="Times New Roman"/>
                <w:sz w:val="28"/>
                <w:szCs w:val="28"/>
              </w:rPr>
              <w:t>%).</w:t>
            </w:r>
            <w:r w:rsidRPr="00892A94">
              <w:rPr>
                <w:rFonts w:ascii="Times New Roman" w:eastAsia="Times New Roman" w:hAnsi="Times New Roman" w:cs="Times New Roman"/>
                <w:color w:val="FF0000"/>
                <w:sz w:val="28"/>
                <w:szCs w:val="28"/>
              </w:rPr>
              <w:t xml:space="preserve"> </w:t>
            </w:r>
            <w:r w:rsidRPr="00E52693">
              <w:rPr>
                <w:rFonts w:ascii="Times New Roman" w:eastAsia="Times New Roman" w:hAnsi="Times New Roman" w:cs="Times New Roman"/>
                <w:sz w:val="28"/>
                <w:szCs w:val="28"/>
              </w:rPr>
              <w:t>Численность занятых в экономике в 201</w:t>
            </w:r>
            <w:r w:rsidR="00645CF3" w:rsidRPr="00E52693">
              <w:rPr>
                <w:rFonts w:ascii="Times New Roman" w:eastAsia="Times New Roman" w:hAnsi="Times New Roman" w:cs="Times New Roman"/>
                <w:sz w:val="28"/>
                <w:szCs w:val="28"/>
              </w:rPr>
              <w:t>5</w:t>
            </w:r>
            <w:r w:rsidRPr="00E52693">
              <w:rPr>
                <w:rFonts w:ascii="Times New Roman" w:eastAsia="Times New Roman" w:hAnsi="Times New Roman" w:cs="Times New Roman"/>
                <w:sz w:val="28"/>
                <w:szCs w:val="28"/>
              </w:rPr>
              <w:t xml:space="preserve">г.- </w:t>
            </w:r>
            <w:r w:rsidR="00603290" w:rsidRPr="00E52693">
              <w:rPr>
                <w:rFonts w:ascii="Times New Roman" w:eastAsia="Times New Roman" w:hAnsi="Times New Roman" w:cs="Times New Roman"/>
                <w:sz w:val="28"/>
                <w:szCs w:val="28"/>
              </w:rPr>
              <w:t>7</w:t>
            </w:r>
            <w:r w:rsidR="00645CF3" w:rsidRPr="00E52693">
              <w:rPr>
                <w:rFonts w:ascii="Times New Roman" w:eastAsia="Times New Roman" w:hAnsi="Times New Roman" w:cs="Times New Roman"/>
                <w:sz w:val="28"/>
                <w:szCs w:val="28"/>
              </w:rPr>
              <w:t>340</w:t>
            </w:r>
            <w:r w:rsidR="00E52693">
              <w:rPr>
                <w:rFonts w:ascii="Times New Roman" w:eastAsia="Times New Roman" w:hAnsi="Times New Roman" w:cs="Times New Roman"/>
                <w:sz w:val="28"/>
                <w:szCs w:val="28"/>
              </w:rPr>
              <w:t xml:space="preserve"> </w:t>
            </w:r>
            <w:r w:rsidRPr="00E52693">
              <w:rPr>
                <w:rFonts w:ascii="Times New Roman" w:eastAsia="Times New Roman" w:hAnsi="Times New Roman" w:cs="Times New Roman"/>
                <w:sz w:val="28"/>
                <w:szCs w:val="28"/>
              </w:rPr>
              <w:t>чел. в том числе  по видам деятельности:</w:t>
            </w:r>
          </w:p>
          <w:p w:rsidR="00F54ED5" w:rsidRPr="00E52693" w:rsidRDefault="00F54ED5" w:rsidP="00001BEA">
            <w:pPr>
              <w:ind w:firstLine="709"/>
              <w:jc w:val="both"/>
              <w:rPr>
                <w:rFonts w:ascii="Times New Roman" w:eastAsia="Times New Roman" w:hAnsi="Times New Roman" w:cs="Times New Roman"/>
                <w:sz w:val="28"/>
                <w:szCs w:val="28"/>
              </w:rPr>
            </w:pPr>
            <w:r w:rsidRPr="00E52693">
              <w:rPr>
                <w:rFonts w:ascii="Times New Roman" w:eastAsia="Times New Roman" w:hAnsi="Times New Roman" w:cs="Times New Roman"/>
                <w:sz w:val="28"/>
                <w:szCs w:val="28"/>
              </w:rPr>
              <w:t xml:space="preserve">- в сельском хозяйстве- </w:t>
            </w:r>
            <w:r w:rsidR="00645CF3" w:rsidRPr="00E52693">
              <w:rPr>
                <w:rFonts w:ascii="Times New Roman" w:eastAsia="Times New Roman" w:hAnsi="Times New Roman" w:cs="Times New Roman"/>
                <w:sz w:val="28"/>
                <w:szCs w:val="28"/>
              </w:rPr>
              <w:t>440</w:t>
            </w:r>
            <w:r w:rsidRPr="00E52693">
              <w:rPr>
                <w:rFonts w:ascii="Times New Roman" w:eastAsia="Times New Roman" w:hAnsi="Times New Roman" w:cs="Times New Roman"/>
                <w:sz w:val="28"/>
                <w:szCs w:val="28"/>
              </w:rPr>
              <w:t>чел.;</w:t>
            </w:r>
          </w:p>
          <w:p w:rsidR="00F54ED5" w:rsidRPr="00E52693" w:rsidRDefault="00F54ED5" w:rsidP="00001BEA">
            <w:pPr>
              <w:ind w:firstLine="709"/>
              <w:jc w:val="both"/>
              <w:rPr>
                <w:rFonts w:ascii="Times New Roman" w:eastAsia="Times New Roman" w:hAnsi="Times New Roman" w:cs="Times New Roman"/>
                <w:sz w:val="28"/>
                <w:szCs w:val="28"/>
              </w:rPr>
            </w:pPr>
            <w:r w:rsidRPr="00E52693">
              <w:rPr>
                <w:rFonts w:ascii="Times New Roman" w:eastAsia="Times New Roman" w:hAnsi="Times New Roman" w:cs="Times New Roman"/>
                <w:sz w:val="28"/>
                <w:szCs w:val="28"/>
              </w:rPr>
              <w:t>-оптовая и розничная торговля –</w:t>
            </w:r>
            <w:r w:rsidR="00603290" w:rsidRPr="00E52693">
              <w:rPr>
                <w:rFonts w:ascii="Times New Roman" w:eastAsia="Times New Roman" w:hAnsi="Times New Roman" w:cs="Times New Roman"/>
                <w:sz w:val="28"/>
                <w:szCs w:val="28"/>
              </w:rPr>
              <w:t>9</w:t>
            </w:r>
            <w:r w:rsidR="00645CF3" w:rsidRPr="00E52693">
              <w:rPr>
                <w:rFonts w:ascii="Times New Roman" w:eastAsia="Times New Roman" w:hAnsi="Times New Roman" w:cs="Times New Roman"/>
                <w:sz w:val="28"/>
                <w:szCs w:val="28"/>
              </w:rPr>
              <w:t>10</w:t>
            </w:r>
            <w:r w:rsidRPr="00E52693">
              <w:rPr>
                <w:rFonts w:ascii="Times New Roman" w:eastAsia="Times New Roman" w:hAnsi="Times New Roman" w:cs="Times New Roman"/>
                <w:sz w:val="28"/>
                <w:szCs w:val="28"/>
              </w:rPr>
              <w:t>чел.</w:t>
            </w:r>
            <w:r w:rsidR="00645CF3" w:rsidRPr="00E52693">
              <w:rPr>
                <w:rFonts w:ascii="Times New Roman" w:eastAsia="Times New Roman" w:hAnsi="Times New Roman" w:cs="Times New Roman"/>
                <w:sz w:val="28"/>
                <w:szCs w:val="28"/>
              </w:rPr>
              <w:t>;</w:t>
            </w:r>
            <w:r w:rsidRPr="00E52693">
              <w:rPr>
                <w:rFonts w:ascii="Times New Roman" w:eastAsia="Times New Roman" w:hAnsi="Times New Roman" w:cs="Times New Roman"/>
                <w:sz w:val="28"/>
                <w:szCs w:val="28"/>
              </w:rPr>
              <w:t xml:space="preserve"> </w:t>
            </w:r>
          </w:p>
          <w:p w:rsidR="00F54ED5" w:rsidRPr="00E52693" w:rsidRDefault="00F54ED5" w:rsidP="00001BEA">
            <w:pPr>
              <w:ind w:firstLine="709"/>
              <w:jc w:val="both"/>
              <w:rPr>
                <w:rFonts w:ascii="Times New Roman" w:eastAsia="Times New Roman" w:hAnsi="Times New Roman" w:cs="Times New Roman"/>
                <w:sz w:val="28"/>
                <w:szCs w:val="28"/>
              </w:rPr>
            </w:pPr>
            <w:r w:rsidRPr="00E52693">
              <w:rPr>
                <w:rFonts w:ascii="Times New Roman" w:eastAsia="Times New Roman" w:hAnsi="Times New Roman" w:cs="Times New Roman"/>
                <w:sz w:val="28"/>
                <w:szCs w:val="28"/>
              </w:rPr>
              <w:t xml:space="preserve">-транспорт - </w:t>
            </w:r>
            <w:r w:rsidR="00603290" w:rsidRPr="00E52693">
              <w:rPr>
                <w:rFonts w:ascii="Times New Roman" w:eastAsia="Times New Roman" w:hAnsi="Times New Roman" w:cs="Times New Roman"/>
                <w:sz w:val="28"/>
                <w:szCs w:val="28"/>
              </w:rPr>
              <w:t>11</w:t>
            </w:r>
            <w:r w:rsidR="00645CF3" w:rsidRPr="00E52693">
              <w:rPr>
                <w:rFonts w:ascii="Times New Roman" w:eastAsia="Times New Roman" w:hAnsi="Times New Roman" w:cs="Times New Roman"/>
                <w:sz w:val="28"/>
                <w:szCs w:val="28"/>
              </w:rPr>
              <w:t>30</w:t>
            </w:r>
            <w:r w:rsidRPr="00E52693">
              <w:rPr>
                <w:rFonts w:ascii="Times New Roman" w:eastAsia="Times New Roman" w:hAnsi="Times New Roman" w:cs="Times New Roman"/>
                <w:sz w:val="28"/>
                <w:szCs w:val="28"/>
              </w:rPr>
              <w:t xml:space="preserve"> чел.;</w:t>
            </w:r>
          </w:p>
          <w:p w:rsidR="00F54ED5" w:rsidRPr="00E52693" w:rsidRDefault="00F54ED5" w:rsidP="00001BEA">
            <w:pPr>
              <w:ind w:firstLine="709"/>
              <w:jc w:val="both"/>
              <w:rPr>
                <w:rFonts w:ascii="Times New Roman" w:eastAsia="Times New Roman" w:hAnsi="Times New Roman" w:cs="Times New Roman"/>
                <w:sz w:val="28"/>
                <w:szCs w:val="28"/>
              </w:rPr>
            </w:pPr>
            <w:r w:rsidRPr="00E52693">
              <w:rPr>
                <w:rFonts w:ascii="Times New Roman" w:eastAsia="Times New Roman" w:hAnsi="Times New Roman" w:cs="Times New Roman"/>
                <w:sz w:val="28"/>
                <w:szCs w:val="28"/>
              </w:rPr>
              <w:t>-образование -</w:t>
            </w:r>
            <w:r w:rsidR="00603290" w:rsidRPr="00E52693">
              <w:rPr>
                <w:rFonts w:ascii="Times New Roman" w:eastAsia="Times New Roman" w:hAnsi="Times New Roman" w:cs="Times New Roman"/>
                <w:sz w:val="28"/>
                <w:szCs w:val="28"/>
              </w:rPr>
              <w:t>9</w:t>
            </w:r>
            <w:r w:rsidR="00645CF3" w:rsidRPr="00E52693">
              <w:rPr>
                <w:rFonts w:ascii="Times New Roman" w:eastAsia="Times New Roman" w:hAnsi="Times New Roman" w:cs="Times New Roman"/>
                <w:sz w:val="28"/>
                <w:szCs w:val="28"/>
              </w:rPr>
              <w:t>60</w:t>
            </w:r>
            <w:r w:rsidRPr="00E52693">
              <w:rPr>
                <w:rFonts w:ascii="Times New Roman" w:eastAsia="Times New Roman" w:hAnsi="Times New Roman" w:cs="Times New Roman"/>
                <w:sz w:val="28"/>
                <w:szCs w:val="28"/>
              </w:rPr>
              <w:t xml:space="preserve">  чел.;</w:t>
            </w:r>
          </w:p>
          <w:p w:rsidR="00F54ED5" w:rsidRPr="00E52693" w:rsidRDefault="00F54ED5" w:rsidP="00001BEA">
            <w:pPr>
              <w:ind w:firstLine="709"/>
              <w:jc w:val="both"/>
              <w:rPr>
                <w:rFonts w:ascii="Times New Roman" w:eastAsia="Times New Roman" w:hAnsi="Times New Roman" w:cs="Times New Roman"/>
                <w:sz w:val="28"/>
                <w:szCs w:val="28"/>
              </w:rPr>
            </w:pPr>
            <w:r w:rsidRPr="00E52693">
              <w:rPr>
                <w:rFonts w:ascii="Times New Roman" w:eastAsia="Times New Roman" w:hAnsi="Times New Roman" w:cs="Times New Roman"/>
                <w:sz w:val="28"/>
                <w:szCs w:val="28"/>
              </w:rPr>
              <w:t xml:space="preserve">-здравоохранение - </w:t>
            </w:r>
            <w:r w:rsidR="00603290" w:rsidRPr="00E52693">
              <w:rPr>
                <w:rFonts w:ascii="Times New Roman" w:eastAsia="Times New Roman" w:hAnsi="Times New Roman" w:cs="Times New Roman"/>
                <w:sz w:val="28"/>
                <w:szCs w:val="28"/>
              </w:rPr>
              <w:t>6</w:t>
            </w:r>
            <w:r w:rsidR="00645CF3" w:rsidRPr="00E52693">
              <w:rPr>
                <w:rFonts w:ascii="Times New Roman" w:eastAsia="Times New Roman" w:hAnsi="Times New Roman" w:cs="Times New Roman"/>
                <w:sz w:val="28"/>
                <w:szCs w:val="28"/>
              </w:rPr>
              <w:t>40</w:t>
            </w:r>
            <w:r w:rsidRPr="00E52693">
              <w:rPr>
                <w:rFonts w:ascii="Times New Roman" w:eastAsia="Times New Roman" w:hAnsi="Times New Roman" w:cs="Times New Roman"/>
                <w:sz w:val="28"/>
                <w:szCs w:val="28"/>
              </w:rPr>
              <w:t xml:space="preserve"> чел.;</w:t>
            </w:r>
          </w:p>
          <w:p w:rsidR="00F54ED5" w:rsidRPr="00E52693" w:rsidRDefault="00F54ED5" w:rsidP="00001BEA">
            <w:pPr>
              <w:widowControl w:val="0"/>
              <w:ind w:firstLine="709"/>
              <w:jc w:val="both"/>
              <w:rPr>
                <w:rFonts w:ascii="Times New Roman" w:eastAsia="Times New Roman" w:hAnsi="Times New Roman" w:cs="Times New Roman"/>
                <w:sz w:val="28"/>
                <w:szCs w:val="28"/>
              </w:rPr>
            </w:pPr>
            <w:r w:rsidRPr="00E52693">
              <w:rPr>
                <w:rFonts w:ascii="Times New Roman" w:eastAsia="Times New Roman" w:hAnsi="Times New Roman" w:cs="Times New Roman"/>
                <w:sz w:val="28"/>
                <w:szCs w:val="28"/>
              </w:rPr>
              <w:t xml:space="preserve">- </w:t>
            </w:r>
            <w:proofErr w:type="gramStart"/>
            <w:r w:rsidRPr="00E52693">
              <w:rPr>
                <w:rFonts w:ascii="Times New Roman" w:eastAsia="Times New Roman" w:hAnsi="Times New Roman" w:cs="Times New Roman"/>
                <w:sz w:val="28"/>
                <w:szCs w:val="28"/>
              </w:rPr>
              <w:t>занятые</w:t>
            </w:r>
            <w:proofErr w:type="gramEnd"/>
            <w:r w:rsidRPr="00E52693">
              <w:rPr>
                <w:rFonts w:ascii="Times New Roman" w:eastAsia="Times New Roman" w:hAnsi="Times New Roman" w:cs="Times New Roman"/>
                <w:sz w:val="28"/>
                <w:szCs w:val="28"/>
              </w:rPr>
              <w:t xml:space="preserve"> в домашнем хозяйстве - </w:t>
            </w:r>
            <w:r w:rsidR="00603290" w:rsidRPr="00E52693">
              <w:rPr>
                <w:rFonts w:ascii="Times New Roman" w:eastAsia="Times New Roman" w:hAnsi="Times New Roman" w:cs="Times New Roman"/>
                <w:sz w:val="28"/>
                <w:szCs w:val="28"/>
              </w:rPr>
              <w:t>1</w:t>
            </w:r>
            <w:r w:rsidR="00E52693" w:rsidRPr="00E52693">
              <w:rPr>
                <w:rFonts w:ascii="Times New Roman" w:eastAsia="Times New Roman" w:hAnsi="Times New Roman" w:cs="Times New Roman"/>
                <w:sz w:val="28"/>
                <w:szCs w:val="28"/>
              </w:rPr>
              <w:t>160</w:t>
            </w:r>
            <w:r w:rsidRPr="00E52693">
              <w:rPr>
                <w:rFonts w:ascii="Times New Roman" w:eastAsia="Times New Roman" w:hAnsi="Times New Roman" w:cs="Times New Roman"/>
                <w:sz w:val="28"/>
                <w:szCs w:val="28"/>
              </w:rPr>
              <w:t xml:space="preserve"> чел. </w:t>
            </w:r>
          </w:p>
          <w:p w:rsidR="00F54FDF" w:rsidRDefault="00F54FDF" w:rsidP="00F54FDF">
            <w:pPr>
              <w:ind w:firstLine="709"/>
              <w:jc w:val="both"/>
              <w:rPr>
                <w:rFonts w:ascii="Times New Roman" w:hAnsi="Times New Roman" w:cs="Times New Roman"/>
                <w:sz w:val="28"/>
                <w:szCs w:val="28"/>
              </w:rPr>
            </w:pPr>
            <w:r w:rsidRPr="000F7A90">
              <w:rPr>
                <w:rFonts w:ascii="Times New Roman" w:eastAsia="Times New Roman" w:hAnsi="Times New Roman" w:cs="Times New Roman"/>
                <w:color w:val="000000"/>
                <w:sz w:val="28"/>
                <w:szCs w:val="28"/>
              </w:rPr>
              <w:t>Развитие системы образования во многом определяется той демографической и социально-экономической ситуацией, которую переживает в настоящее время общество.</w:t>
            </w:r>
            <w:r>
              <w:rPr>
                <w:rFonts w:ascii="Times New Roman" w:eastAsia="Times New Roman" w:hAnsi="Times New Roman" w:cs="Times New Roman"/>
                <w:color w:val="000000"/>
                <w:sz w:val="28"/>
                <w:szCs w:val="28"/>
              </w:rPr>
              <w:t xml:space="preserve"> </w:t>
            </w:r>
            <w:r w:rsidRPr="000F7A90">
              <w:rPr>
                <w:rFonts w:ascii="Times New Roman" w:eastAsia="Times New Roman" w:hAnsi="Times New Roman" w:cs="Times New Roman"/>
                <w:color w:val="000000"/>
                <w:sz w:val="28"/>
                <w:szCs w:val="28"/>
              </w:rPr>
              <w:t>Малочисленность, разбросанность и удаленность сел и деревень друг от друга и от районного центра является препятствием в получении качественного образования и объективно задает ситуацию неравных возможностей выпускников школ в самореализации.</w:t>
            </w:r>
            <w:r w:rsidRPr="00091EE7">
              <w:rPr>
                <w:rFonts w:ascii="Times New Roman" w:hAnsi="Times New Roman" w:cs="Times New Roman"/>
                <w:sz w:val="28"/>
                <w:szCs w:val="28"/>
              </w:rPr>
              <w:t xml:space="preserve"> </w:t>
            </w:r>
          </w:p>
          <w:p w:rsidR="00F54FDF" w:rsidRDefault="00F54FDF" w:rsidP="00F54FDF">
            <w:pPr>
              <w:ind w:firstLine="709"/>
              <w:jc w:val="both"/>
              <w:rPr>
                <w:rFonts w:ascii="Times New Roman" w:hAnsi="Times New Roman" w:cs="Times New Roman"/>
                <w:sz w:val="28"/>
                <w:szCs w:val="28"/>
              </w:rPr>
            </w:pPr>
            <w:r w:rsidRPr="00091EE7">
              <w:rPr>
                <w:rFonts w:ascii="Times New Roman" w:hAnsi="Times New Roman" w:cs="Times New Roman"/>
                <w:sz w:val="28"/>
                <w:szCs w:val="28"/>
              </w:rPr>
              <w:t>Основной целью деятельности учреждений</w:t>
            </w:r>
            <w:r w:rsidRPr="00091EE7">
              <w:rPr>
                <w:rFonts w:ascii="Times New Roman" w:hAnsi="Times New Roman" w:cs="Times New Roman"/>
                <w:b/>
                <w:i/>
                <w:sz w:val="28"/>
                <w:szCs w:val="28"/>
              </w:rPr>
              <w:t xml:space="preserve"> </w:t>
            </w:r>
            <w:r w:rsidRPr="00091EE7">
              <w:rPr>
                <w:rFonts w:ascii="Times New Roman" w:hAnsi="Times New Roman" w:cs="Times New Roman"/>
                <w:sz w:val="28"/>
                <w:szCs w:val="28"/>
              </w:rPr>
              <w:t xml:space="preserve"> системы</w:t>
            </w:r>
            <w:r w:rsidRPr="00091EE7">
              <w:rPr>
                <w:rFonts w:ascii="Times New Roman" w:hAnsi="Times New Roman" w:cs="Times New Roman"/>
                <w:b/>
                <w:i/>
                <w:sz w:val="28"/>
                <w:szCs w:val="28"/>
              </w:rPr>
              <w:t xml:space="preserve"> </w:t>
            </w:r>
            <w:r w:rsidRPr="00091EE7">
              <w:rPr>
                <w:rFonts w:ascii="Times New Roman" w:hAnsi="Times New Roman" w:cs="Times New Roman"/>
                <w:sz w:val="28"/>
                <w:szCs w:val="28"/>
              </w:rPr>
              <w:t xml:space="preserve">образования Чулымского района является проведение на </w:t>
            </w:r>
            <w:r w:rsidRPr="00091EE7">
              <w:rPr>
                <w:rFonts w:ascii="Times New Roman" w:hAnsi="Times New Roman" w:cs="Times New Roman"/>
                <w:sz w:val="28"/>
                <w:szCs w:val="28"/>
              </w:rPr>
              <w:lastRenderedPageBreak/>
              <w:t xml:space="preserve">территории района образовательной политики, направленной на обеспечение прав граждан, на получение общедоступного, бесплатного и качественного образования и обеспечение эффективного функционирования и развития образовательных организаций. </w:t>
            </w:r>
          </w:p>
          <w:p w:rsidR="00652C4F" w:rsidRDefault="00F54FDF" w:rsidP="00F54FDF">
            <w:pPr>
              <w:widowControl w:val="0"/>
              <w:ind w:firstLine="709"/>
              <w:jc w:val="both"/>
              <w:rPr>
                <w:rFonts w:ascii="Times New Roman" w:hAnsi="Times New Roman" w:cs="Times New Roman"/>
                <w:sz w:val="28"/>
                <w:szCs w:val="28"/>
              </w:rPr>
            </w:pPr>
            <w:r w:rsidRPr="00443B4C">
              <w:rPr>
                <w:rFonts w:ascii="Times New Roman" w:hAnsi="Times New Roman" w:cs="Times New Roman"/>
                <w:sz w:val="28"/>
                <w:szCs w:val="28"/>
              </w:rPr>
              <w:t xml:space="preserve">Стратегическими  задачами  развития  муниципальной  образовательной системы </w:t>
            </w:r>
            <w:r>
              <w:rPr>
                <w:rFonts w:ascii="Times New Roman" w:hAnsi="Times New Roman" w:cs="Times New Roman"/>
                <w:sz w:val="28"/>
                <w:szCs w:val="28"/>
              </w:rPr>
              <w:t xml:space="preserve">в течение года </w:t>
            </w:r>
            <w:r w:rsidRPr="00443B4C">
              <w:rPr>
                <w:rFonts w:ascii="Times New Roman" w:hAnsi="Times New Roman" w:cs="Times New Roman"/>
                <w:sz w:val="28"/>
                <w:szCs w:val="28"/>
              </w:rPr>
              <w:t>явля</w:t>
            </w:r>
            <w:r>
              <w:rPr>
                <w:rFonts w:ascii="Times New Roman" w:hAnsi="Times New Roman" w:cs="Times New Roman"/>
                <w:sz w:val="28"/>
                <w:szCs w:val="28"/>
              </w:rPr>
              <w:t>лось</w:t>
            </w:r>
            <w:r w:rsidRPr="00443B4C">
              <w:rPr>
                <w:rFonts w:ascii="Times New Roman" w:hAnsi="Times New Roman" w:cs="Times New Roman"/>
                <w:sz w:val="28"/>
                <w:szCs w:val="28"/>
              </w:rPr>
              <w:t xml:space="preserve"> повышение качества образования, обновление его содержания и внедрение  эффективных  образовательных  технологий.</w:t>
            </w:r>
          </w:p>
          <w:p w:rsidR="00F54FDF" w:rsidRDefault="00F54FDF" w:rsidP="00F54FDF">
            <w:pPr>
              <w:ind w:firstLine="709"/>
              <w:jc w:val="both"/>
              <w:rPr>
                <w:rFonts w:ascii="Times New Roman" w:hAnsi="Times New Roman" w:cs="Times New Roman"/>
                <w:sz w:val="28"/>
                <w:szCs w:val="28"/>
              </w:rPr>
            </w:pPr>
            <w:r w:rsidRPr="00DF7066">
              <w:rPr>
                <w:rFonts w:ascii="Times New Roman" w:hAnsi="Times New Roman" w:cs="Times New Roman"/>
                <w:sz w:val="28"/>
                <w:szCs w:val="28"/>
              </w:rPr>
              <w:t>В муниципальной сети Чулымского района действует 2</w:t>
            </w:r>
            <w:r w:rsidR="00730CC1">
              <w:rPr>
                <w:rFonts w:ascii="Times New Roman" w:hAnsi="Times New Roman" w:cs="Times New Roman"/>
                <w:sz w:val="28"/>
                <w:szCs w:val="28"/>
              </w:rPr>
              <w:t>2</w:t>
            </w:r>
            <w:r w:rsidRPr="00DF7066">
              <w:rPr>
                <w:rFonts w:ascii="Times New Roman" w:hAnsi="Times New Roman" w:cs="Times New Roman"/>
                <w:sz w:val="28"/>
                <w:szCs w:val="28"/>
              </w:rPr>
              <w:t xml:space="preserve"> учреждения образования, в том числе: одна дошкольная образовательная организация, четыре ос</w:t>
            </w:r>
            <w:r w:rsidRPr="00DF7066">
              <w:rPr>
                <w:rFonts w:ascii="Times New Roman" w:hAnsi="Times New Roman" w:cs="Times New Roman"/>
                <w:sz w:val="28"/>
                <w:szCs w:val="28"/>
              </w:rPr>
              <w:softHyphen/>
              <w:t>новных школы, средних школ — 1</w:t>
            </w:r>
            <w:r w:rsidR="00730CC1">
              <w:rPr>
                <w:rFonts w:ascii="Times New Roman" w:hAnsi="Times New Roman" w:cs="Times New Roman"/>
                <w:sz w:val="28"/>
                <w:szCs w:val="28"/>
              </w:rPr>
              <w:t>3</w:t>
            </w:r>
            <w:r w:rsidRPr="00DF7066">
              <w:rPr>
                <w:rFonts w:ascii="Times New Roman" w:hAnsi="Times New Roman" w:cs="Times New Roman"/>
                <w:sz w:val="28"/>
                <w:szCs w:val="28"/>
              </w:rPr>
              <w:t>, лицей,  три организации дополнительного образования.</w:t>
            </w:r>
          </w:p>
          <w:p w:rsidR="00F54ED5" w:rsidRPr="00F54ED5" w:rsidRDefault="00F54ED5" w:rsidP="00001BEA">
            <w:pPr>
              <w:ind w:firstLine="709"/>
              <w:jc w:val="both"/>
              <w:rPr>
                <w:rFonts w:ascii="Times New Roman" w:hAnsi="Times New Roman" w:cs="Times New Roman"/>
              </w:rPr>
            </w:pPr>
            <w:r w:rsidRPr="00F54ED5">
              <w:rPr>
                <w:rFonts w:ascii="Times New Roman" w:eastAsia="Times New Roman" w:hAnsi="Times New Roman" w:cs="Times New Roman"/>
                <w:color w:val="000000"/>
                <w:sz w:val="28"/>
                <w:szCs w:val="28"/>
                <w:lang w:eastAsia="ru-RU"/>
              </w:rPr>
              <w:t>Учредителем образовательных организаций</w:t>
            </w:r>
            <w:r>
              <w:rPr>
                <w:rFonts w:ascii="Times New Roman" w:eastAsia="Times New Roman" w:hAnsi="Times New Roman" w:cs="Times New Roman"/>
                <w:color w:val="000000"/>
                <w:sz w:val="28"/>
                <w:szCs w:val="28"/>
                <w:lang w:eastAsia="ru-RU"/>
              </w:rPr>
              <w:t xml:space="preserve"> является администрация Чулымского района (г.Чулым, ул.Чулымская, д., №43, </w:t>
            </w:r>
            <w:r w:rsidRPr="00F54ED5">
              <w:rPr>
                <w:rFonts w:ascii="Times New Roman" w:hAnsi="Times New Roman" w:cs="Times New Roman"/>
                <w:sz w:val="28"/>
                <w:szCs w:val="28"/>
              </w:rPr>
              <w:t>факс: (8-383-50) 21-545, Е-</w:t>
            </w:r>
            <w:r w:rsidRPr="00F54ED5">
              <w:rPr>
                <w:rFonts w:ascii="Times New Roman" w:hAnsi="Times New Roman" w:cs="Times New Roman"/>
                <w:sz w:val="28"/>
                <w:szCs w:val="28"/>
                <w:lang w:val="en-US"/>
              </w:rPr>
              <w:t>mail</w:t>
            </w:r>
            <w:r w:rsidRPr="00F54ED5">
              <w:rPr>
                <w:rFonts w:ascii="Times New Roman" w:hAnsi="Times New Roman" w:cs="Times New Roman"/>
                <w:sz w:val="28"/>
                <w:szCs w:val="28"/>
              </w:rPr>
              <w:t xml:space="preserve">: </w:t>
            </w:r>
            <w:hyperlink r:id="rId6" w:history="1">
              <w:r w:rsidRPr="00F54ED5">
                <w:rPr>
                  <w:rStyle w:val="a4"/>
                  <w:rFonts w:ascii="Times New Roman" w:hAnsi="Times New Roman" w:cs="Times New Roman"/>
                  <w:sz w:val="28"/>
                  <w:szCs w:val="28"/>
                  <w:lang w:val="en-US"/>
                </w:rPr>
                <w:t>chladm</w:t>
              </w:r>
              <w:r w:rsidRPr="00F54ED5">
                <w:rPr>
                  <w:rStyle w:val="a4"/>
                  <w:rFonts w:ascii="Times New Roman" w:hAnsi="Times New Roman" w:cs="Times New Roman"/>
                  <w:sz w:val="28"/>
                  <w:szCs w:val="28"/>
                </w:rPr>
                <w:t>@</w:t>
              </w:r>
              <w:r w:rsidRPr="00F54ED5">
                <w:rPr>
                  <w:rStyle w:val="a4"/>
                  <w:rFonts w:ascii="Times New Roman" w:hAnsi="Times New Roman" w:cs="Times New Roman"/>
                  <w:sz w:val="28"/>
                  <w:szCs w:val="28"/>
                  <w:lang w:val="en-US"/>
                </w:rPr>
                <w:t>mail</w:t>
              </w:r>
              <w:r w:rsidRPr="00F54ED5">
                <w:rPr>
                  <w:rStyle w:val="a4"/>
                  <w:rFonts w:ascii="Times New Roman" w:hAnsi="Times New Roman" w:cs="Times New Roman"/>
                  <w:sz w:val="28"/>
                  <w:szCs w:val="28"/>
                </w:rPr>
                <w:t>.</w:t>
              </w:r>
              <w:r w:rsidRPr="00F54ED5">
                <w:rPr>
                  <w:rStyle w:val="a4"/>
                  <w:rFonts w:ascii="Times New Roman" w:hAnsi="Times New Roman" w:cs="Times New Roman"/>
                  <w:sz w:val="28"/>
                  <w:szCs w:val="28"/>
                  <w:lang w:val="en-US"/>
                </w:rPr>
                <w:t>ru</w:t>
              </w:r>
            </w:hyperlink>
            <w:r w:rsidRPr="00F54ED5">
              <w:rPr>
                <w:rFonts w:ascii="Times New Roman" w:hAnsi="Times New Roman" w:cs="Times New Roman"/>
                <w:sz w:val="28"/>
                <w:szCs w:val="28"/>
              </w:rPr>
              <w:t xml:space="preserve">, </w:t>
            </w:r>
            <w:hyperlink r:id="rId7" w:history="1">
              <w:r w:rsidRPr="00F54ED5">
                <w:rPr>
                  <w:rStyle w:val="a4"/>
                  <w:rFonts w:ascii="Times New Roman" w:hAnsi="Times New Roman" w:cs="Times New Roman"/>
                  <w:sz w:val="28"/>
                  <w:szCs w:val="28"/>
                  <w:lang w:val="en-US"/>
                </w:rPr>
                <w:t>http</w:t>
              </w:r>
              <w:r w:rsidRPr="00F54ED5">
                <w:rPr>
                  <w:rStyle w:val="a4"/>
                  <w:rFonts w:ascii="Times New Roman" w:hAnsi="Times New Roman" w:cs="Times New Roman"/>
                  <w:sz w:val="28"/>
                  <w:szCs w:val="28"/>
                </w:rPr>
                <w:t>://</w:t>
              </w:r>
              <w:r w:rsidRPr="00F54ED5">
                <w:rPr>
                  <w:rStyle w:val="a4"/>
                  <w:rFonts w:ascii="Times New Roman" w:hAnsi="Times New Roman" w:cs="Times New Roman"/>
                  <w:sz w:val="28"/>
                  <w:szCs w:val="28"/>
                  <w:lang w:val="en-US"/>
                </w:rPr>
                <w:t>www</w:t>
              </w:r>
              <w:r w:rsidRPr="00F54ED5">
                <w:rPr>
                  <w:rStyle w:val="a4"/>
                  <w:rFonts w:ascii="Times New Roman" w:hAnsi="Times New Roman" w:cs="Times New Roman"/>
                  <w:sz w:val="28"/>
                  <w:szCs w:val="28"/>
                </w:rPr>
                <w:t>.</w:t>
              </w:r>
              <w:r w:rsidRPr="00F54ED5">
                <w:rPr>
                  <w:rStyle w:val="a4"/>
                  <w:rFonts w:ascii="Times New Roman" w:hAnsi="Times New Roman" w:cs="Times New Roman"/>
                  <w:sz w:val="28"/>
                  <w:szCs w:val="28"/>
                  <w:lang w:val="en-US"/>
                </w:rPr>
                <w:t>adm</w:t>
              </w:r>
              <w:r w:rsidRPr="00F54ED5">
                <w:rPr>
                  <w:rStyle w:val="a4"/>
                  <w:rFonts w:ascii="Times New Roman" w:hAnsi="Times New Roman" w:cs="Times New Roman"/>
                  <w:sz w:val="28"/>
                  <w:szCs w:val="28"/>
                </w:rPr>
                <w:t>-</w:t>
              </w:r>
              <w:r w:rsidRPr="00F54ED5">
                <w:rPr>
                  <w:rStyle w:val="a4"/>
                  <w:rFonts w:ascii="Times New Roman" w:hAnsi="Times New Roman" w:cs="Times New Roman"/>
                  <w:sz w:val="28"/>
                  <w:szCs w:val="28"/>
                  <w:lang w:val="en-US"/>
                </w:rPr>
                <w:t>chulim</w:t>
              </w:r>
              <w:r w:rsidRPr="00F54ED5">
                <w:rPr>
                  <w:rStyle w:val="a4"/>
                  <w:rFonts w:ascii="Times New Roman" w:hAnsi="Times New Roman" w:cs="Times New Roman"/>
                  <w:sz w:val="28"/>
                  <w:szCs w:val="28"/>
                </w:rPr>
                <w:t>.</w:t>
              </w:r>
              <w:r w:rsidRPr="00F54ED5">
                <w:rPr>
                  <w:rStyle w:val="a4"/>
                  <w:rFonts w:ascii="Times New Roman" w:hAnsi="Times New Roman" w:cs="Times New Roman"/>
                  <w:sz w:val="28"/>
                  <w:szCs w:val="28"/>
                  <w:lang w:val="en-US"/>
                </w:rPr>
                <w:t>ru</w:t>
              </w:r>
            </w:hyperlink>
            <w:r w:rsidRPr="00F54ED5">
              <w:rPr>
                <w:rFonts w:ascii="Times New Roman" w:hAnsi="Times New Roman" w:cs="Times New Roman"/>
              </w:rPr>
              <w:t>)</w:t>
            </w:r>
          </w:p>
          <w:p w:rsidR="00F54ED5" w:rsidRPr="00F54ED5" w:rsidRDefault="00F54ED5" w:rsidP="00001BEA">
            <w:pPr>
              <w:ind w:firstLine="709"/>
              <w:jc w:val="both"/>
            </w:pPr>
            <w:r>
              <w:rPr>
                <w:rFonts w:ascii="Times New Roman" w:eastAsia="Times New Roman" w:hAnsi="Times New Roman" w:cs="Times New Roman"/>
                <w:color w:val="000000"/>
                <w:sz w:val="28"/>
                <w:szCs w:val="28"/>
                <w:lang w:eastAsia="ru-RU"/>
              </w:rPr>
              <w:t xml:space="preserve"> </w:t>
            </w:r>
            <w:proofErr w:type="gramStart"/>
            <w:r w:rsidR="00892A94">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лав</w:t>
            </w:r>
            <w:r w:rsidR="00892A94">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района </w:t>
            </w:r>
            <w:r w:rsidR="00357FD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00892A94">
              <w:rPr>
                <w:rFonts w:ascii="Times New Roman" w:eastAsia="Times New Roman" w:hAnsi="Times New Roman" w:cs="Times New Roman"/>
                <w:color w:val="000000"/>
                <w:sz w:val="28"/>
                <w:szCs w:val="28"/>
                <w:lang w:eastAsia="ru-RU"/>
              </w:rPr>
              <w:t>Артемченко</w:t>
            </w:r>
            <w:proofErr w:type="spellEnd"/>
            <w:r w:rsidR="00357FD5">
              <w:rPr>
                <w:rFonts w:ascii="Times New Roman" w:eastAsia="Times New Roman" w:hAnsi="Times New Roman" w:cs="Times New Roman"/>
                <w:color w:val="000000"/>
                <w:sz w:val="28"/>
                <w:szCs w:val="28"/>
                <w:lang w:eastAsia="ru-RU"/>
              </w:rPr>
              <w:t xml:space="preserve"> Александр </w:t>
            </w:r>
            <w:r w:rsidR="00892A94">
              <w:rPr>
                <w:rFonts w:ascii="Times New Roman" w:eastAsia="Times New Roman" w:hAnsi="Times New Roman" w:cs="Times New Roman"/>
                <w:color w:val="000000"/>
                <w:sz w:val="28"/>
                <w:szCs w:val="28"/>
                <w:lang w:eastAsia="ru-RU"/>
              </w:rPr>
              <w:t>Иванович</w:t>
            </w:r>
            <w:r w:rsidRPr="00F54ED5">
              <w:rPr>
                <w:rFonts w:ascii="Times New Roman" w:eastAsia="Times New Roman" w:hAnsi="Times New Roman" w:cs="Times New Roman"/>
                <w:color w:val="000000"/>
                <w:sz w:val="28"/>
                <w:szCs w:val="28"/>
                <w:lang w:eastAsia="ru-RU"/>
              </w:rPr>
              <w:t>(</w:t>
            </w:r>
            <w:r w:rsidRPr="00F54ED5">
              <w:rPr>
                <w:rFonts w:ascii="Times New Roman" w:hAnsi="Times New Roman" w:cs="Times New Roman"/>
                <w:sz w:val="28"/>
                <w:szCs w:val="28"/>
              </w:rPr>
              <w:t>8-383-50) 21-</w:t>
            </w:r>
            <w:r w:rsidR="00404092">
              <w:rPr>
                <w:rFonts w:ascii="Times New Roman" w:hAnsi="Times New Roman" w:cs="Times New Roman"/>
                <w:sz w:val="28"/>
                <w:szCs w:val="28"/>
              </w:rPr>
              <w:t>763</w:t>
            </w:r>
            <w:r w:rsidRPr="00F54ED5">
              <w:rPr>
                <w:rFonts w:ascii="Times New Roman" w:hAnsi="Times New Roman" w:cs="Times New Roman"/>
                <w:sz w:val="28"/>
                <w:szCs w:val="28"/>
              </w:rPr>
              <w:t>)</w:t>
            </w:r>
            <w:r>
              <w:t xml:space="preserve"> </w:t>
            </w:r>
            <w:proofErr w:type="gramEnd"/>
          </w:p>
          <w:p w:rsidR="00F54ED5" w:rsidRPr="00F54ED5" w:rsidRDefault="00F54ED5" w:rsidP="00001BEA">
            <w:pPr>
              <w:ind w:firstLine="709"/>
              <w:jc w:val="both"/>
              <w:rPr>
                <w:rStyle w:val="2"/>
                <w:rFonts w:eastAsia="Courier New"/>
                <w:sz w:val="28"/>
                <w:szCs w:val="28"/>
              </w:rPr>
            </w:pPr>
            <w:r w:rsidRPr="00F54ED5">
              <w:rPr>
                <w:rFonts w:ascii="Times New Roman" w:eastAsia="Times New Roman" w:hAnsi="Times New Roman" w:cs="Times New Roman"/>
                <w:color w:val="000000"/>
                <w:sz w:val="28"/>
                <w:szCs w:val="28"/>
                <w:lang w:eastAsia="ru-RU"/>
              </w:rPr>
              <w:t>Начальник управления образования</w:t>
            </w:r>
            <w:r>
              <w:rPr>
                <w:rFonts w:ascii="Times New Roman" w:eastAsia="Times New Roman" w:hAnsi="Times New Roman" w:cs="Times New Roman"/>
                <w:color w:val="000000"/>
                <w:sz w:val="28"/>
                <w:szCs w:val="28"/>
                <w:lang w:eastAsia="ru-RU"/>
              </w:rPr>
              <w:t xml:space="preserve"> – Евраш Светлана Викторовна, тел.</w:t>
            </w:r>
            <w:r w:rsidRPr="00F54ED5">
              <w:rPr>
                <w:rFonts w:ascii="Times New Roman" w:eastAsia="Times New Roman" w:hAnsi="Times New Roman" w:cs="Times New Roman"/>
                <w:color w:val="000000"/>
                <w:sz w:val="28"/>
                <w:szCs w:val="28"/>
                <w:lang w:eastAsia="ru-RU"/>
              </w:rPr>
              <w:t xml:space="preserve"> (</w:t>
            </w:r>
            <w:r w:rsidRPr="00F54ED5">
              <w:rPr>
                <w:rFonts w:ascii="Times New Roman" w:hAnsi="Times New Roman" w:cs="Times New Roman"/>
                <w:sz w:val="28"/>
                <w:szCs w:val="28"/>
              </w:rPr>
              <w:t xml:space="preserve">8-383-50) </w:t>
            </w:r>
            <w:r>
              <w:rPr>
                <w:rFonts w:ascii="Times New Roman" w:hAnsi="Times New Roman" w:cs="Times New Roman"/>
                <w:sz w:val="28"/>
                <w:szCs w:val="28"/>
              </w:rPr>
              <w:t>22-598</w:t>
            </w:r>
            <w:r w:rsidRPr="00F54ED5">
              <w:rPr>
                <w:rFonts w:ascii="Times New Roman" w:hAnsi="Times New Roman" w:cs="Times New Roman"/>
                <w:sz w:val="28"/>
                <w:szCs w:val="28"/>
              </w:rPr>
              <w:t>),</w:t>
            </w:r>
            <w:r w:rsidRPr="00F54ED5">
              <w:rPr>
                <w:rStyle w:val="2"/>
                <w:rFonts w:eastAsia="Courier New"/>
                <w:sz w:val="28"/>
                <w:szCs w:val="28"/>
              </w:rPr>
              <w:t xml:space="preserve">   E-mail: chulroo@mail.ru</w:t>
            </w:r>
          </w:p>
          <w:p w:rsidR="00F54FDF" w:rsidRPr="00DF7066" w:rsidRDefault="00F54FDF" w:rsidP="00F54FDF">
            <w:pPr>
              <w:keepNext/>
              <w:ind w:firstLine="426"/>
              <w:jc w:val="both"/>
              <w:rPr>
                <w:rFonts w:ascii="Times New Roman" w:hAnsi="Times New Roman" w:cs="Times New Roman"/>
                <w:sz w:val="28"/>
                <w:szCs w:val="28"/>
              </w:rPr>
            </w:pPr>
            <w:r>
              <w:rPr>
                <w:rFonts w:ascii="Times New Roman" w:hAnsi="Times New Roman" w:cs="Times New Roman"/>
                <w:sz w:val="28"/>
                <w:szCs w:val="28"/>
              </w:rPr>
              <w:t>М</w:t>
            </w:r>
            <w:r w:rsidRPr="00DF7066">
              <w:rPr>
                <w:rFonts w:ascii="Times New Roman" w:hAnsi="Times New Roman" w:cs="Times New Roman"/>
                <w:sz w:val="28"/>
                <w:szCs w:val="28"/>
              </w:rPr>
              <w:t>униципальн</w:t>
            </w:r>
            <w:r>
              <w:rPr>
                <w:rFonts w:ascii="Times New Roman" w:hAnsi="Times New Roman" w:cs="Times New Roman"/>
                <w:sz w:val="28"/>
                <w:szCs w:val="28"/>
              </w:rPr>
              <w:t>ая</w:t>
            </w:r>
            <w:r w:rsidRPr="00DF7066">
              <w:rPr>
                <w:rFonts w:ascii="Times New Roman" w:hAnsi="Times New Roman" w:cs="Times New Roman"/>
                <w:sz w:val="28"/>
                <w:szCs w:val="28"/>
              </w:rPr>
              <w:t xml:space="preserve"> систем</w:t>
            </w:r>
            <w:r>
              <w:rPr>
                <w:rFonts w:ascii="Times New Roman" w:hAnsi="Times New Roman" w:cs="Times New Roman"/>
                <w:sz w:val="28"/>
                <w:szCs w:val="28"/>
              </w:rPr>
              <w:t>а</w:t>
            </w:r>
            <w:r w:rsidRPr="00DF7066">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 участвует </w:t>
            </w:r>
            <w:r w:rsidRPr="00DF7066">
              <w:rPr>
                <w:rFonts w:ascii="Times New Roman" w:hAnsi="Times New Roman" w:cs="Times New Roman"/>
                <w:sz w:val="28"/>
                <w:szCs w:val="28"/>
              </w:rPr>
              <w:t>в</w:t>
            </w:r>
            <w:r>
              <w:rPr>
                <w:rFonts w:ascii="Times New Roman" w:hAnsi="Times New Roman" w:cs="Times New Roman"/>
                <w:sz w:val="28"/>
                <w:szCs w:val="28"/>
              </w:rPr>
              <w:t xml:space="preserve"> реализации </w:t>
            </w:r>
            <w:r w:rsidRPr="00DF7066">
              <w:rPr>
                <w:rFonts w:ascii="Times New Roman" w:hAnsi="Times New Roman" w:cs="Times New Roman"/>
                <w:sz w:val="28"/>
                <w:szCs w:val="28"/>
              </w:rPr>
              <w:t xml:space="preserve"> региональных </w:t>
            </w:r>
            <w:r>
              <w:rPr>
                <w:rFonts w:ascii="Times New Roman" w:hAnsi="Times New Roman" w:cs="Times New Roman"/>
                <w:sz w:val="28"/>
                <w:szCs w:val="28"/>
              </w:rPr>
              <w:t xml:space="preserve"> </w:t>
            </w:r>
            <w:r w:rsidRPr="00DF7066">
              <w:rPr>
                <w:rFonts w:ascii="Times New Roman" w:hAnsi="Times New Roman" w:cs="Times New Roman"/>
                <w:sz w:val="28"/>
                <w:szCs w:val="28"/>
              </w:rPr>
              <w:t>и   муниципальных целевых программах и проектах, что позволяет достигать определенных показателей, поставленных перед муниципальной системой образования:</w:t>
            </w:r>
          </w:p>
          <w:p w:rsidR="00F54FDF" w:rsidRPr="00000C7F" w:rsidRDefault="00F54FDF" w:rsidP="00F54FDF">
            <w:pPr>
              <w:ind w:firstLine="426"/>
              <w:jc w:val="both"/>
              <w:rPr>
                <w:rFonts w:ascii="Times New Roman" w:hAnsi="Times New Roman" w:cs="Times New Roman"/>
                <w:sz w:val="28"/>
                <w:szCs w:val="28"/>
              </w:rPr>
            </w:pPr>
            <w:r w:rsidRPr="00000C7F">
              <w:rPr>
                <w:rFonts w:ascii="Times New Roman" w:hAnsi="Times New Roman" w:cs="Times New Roman"/>
                <w:sz w:val="28"/>
                <w:szCs w:val="28"/>
              </w:rPr>
              <w:t>- Программа развития муниципальной системы образования Чулымского района Новосибирской области на период с 2010 по 2015 годы;</w:t>
            </w:r>
          </w:p>
          <w:p w:rsidR="00F54FDF" w:rsidRPr="00000C7F" w:rsidRDefault="00F54FDF" w:rsidP="00F54FDF">
            <w:pPr>
              <w:ind w:firstLine="426"/>
              <w:jc w:val="both"/>
              <w:rPr>
                <w:rFonts w:ascii="Times New Roman" w:hAnsi="Times New Roman" w:cs="Times New Roman"/>
                <w:sz w:val="28"/>
                <w:szCs w:val="28"/>
              </w:rPr>
            </w:pPr>
            <w:r w:rsidRPr="00000C7F">
              <w:rPr>
                <w:rFonts w:ascii="Times New Roman" w:hAnsi="Times New Roman" w:cs="Times New Roman"/>
                <w:sz w:val="28"/>
                <w:szCs w:val="28"/>
              </w:rPr>
              <w:t>-  Муниципальная  программа   «Одаренные дети»  на 2013-2015 годы;</w:t>
            </w:r>
          </w:p>
          <w:p w:rsidR="00F54FDF" w:rsidRPr="00E52693" w:rsidRDefault="00F54FDF" w:rsidP="00F54FDF">
            <w:pPr>
              <w:ind w:firstLine="426"/>
              <w:jc w:val="both"/>
              <w:rPr>
                <w:rFonts w:ascii="Times New Roman" w:hAnsi="Times New Roman" w:cs="Times New Roman"/>
                <w:sz w:val="28"/>
                <w:szCs w:val="28"/>
              </w:rPr>
            </w:pPr>
            <w:r w:rsidRPr="00E52693">
              <w:rPr>
                <w:rFonts w:ascii="Times New Roman" w:hAnsi="Times New Roman" w:cs="Times New Roman"/>
                <w:sz w:val="28"/>
                <w:szCs w:val="28"/>
              </w:rPr>
              <w:t xml:space="preserve">- Муниципальная программа «Патриотическое воспитание </w:t>
            </w:r>
            <w:proofErr w:type="gramStart"/>
            <w:r w:rsidRPr="00E52693">
              <w:rPr>
                <w:rFonts w:ascii="Times New Roman" w:hAnsi="Times New Roman" w:cs="Times New Roman"/>
                <w:sz w:val="28"/>
                <w:szCs w:val="28"/>
              </w:rPr>
              <w:t>обучающихся</w:t>
            </w:r>
            <w:proofErr w:type="gramEnd"/>
            <w:r w:rsidRPr="00E52693">
              <w:rPr>
                <w:rFonts w:ascii="Times New Roman" w:hAnsi="Times New Roman" w:cs="Times New Roman"/>
                <w:sz w:val="28"/>
                <w:szCs w:val="28"/>
              </w:rPr>
              <w:t xml:space="preserve"> и молодежи Чулымского района на 2011-2015 годы»;</w:t>
            </w:r>
          </w:p>
          <w:p w:rsidR="00F54FDF" w:rsidRPr="00E52693" w:rsidRDefault="00F54FDF" w:rsidP="00F54FDF">
            <w:pPr>
              <w:ind w:firstLine="426"/>
              <w:jc w:val="both"/>
              <w:rPr>
                <w:rFonts w:ascii="Times New Roman" w:hAnsi="Times New Roman" w:cs="Times New Roman"/>
                <w:sz w:val="28"/>
                <w:szCs w:val="28"/>
              </w:rPr>
            </w:pPr>
            <w:r w:rsidRPr="00E52693">
              <w:rPr>
                <w:rFonts w:ascii="Times New Roman" w:hAnsi="Times New Roman" w:cs="Times New Roman"/>
                <w:sz w:val="28"/>
                <w:szCs w:val="28"/>
              </w:rPr>
              <w:t>- Муниципальная программа «Духовно-нравственное воспитание детей, учащихся и молодежи Чулымского района»;</w:t>
            </w:r>
          </w:p>
          <w:p w:rsidR="00F54FDF" w:rsidRPr="00E52693" w:rsidRDefault="00F54FDF" w:rsidP="00F54FDF">
            <w:pPr>
              <w:ind w:firstLine="426"/>
              <w:jc w:val="both"/>
              <w:rPr>
                <w:rFonts w:ascii="Times New Roman" w:hAnsi="Times New Roman" w:cs="Times New Roman"/>
                <w:sz w:val="28"/>
                <w:szCs w:val="28"/>
              </w:rPr>
            </w:pPr>
            <w:r w:rsidRPr="00E52693">
              <w:rPr>
                <w:rFonts w:ascii="Times New Roman" w:hAnsi="Times New Roman" w:cs="Times New Roman"/>
                <w:sz w:val="28"/>
                <w:szCs w:val="28"/>
              </w:rPr>
              <w:t>- Муниципальная программа «Организация летнего отдыха, оздоровления и занятости детей и подростков на территории Чулымского района»</w:t>
            </w:r>
            <w:r w:rsidR="00000C7F" w:rsidRPr="00E52693">
              <w:rPr>
                <w:rFonts w:ascii="Times New Roman" w:hAnsi="Times New Roman" w:cs="Times New Roman"/>
                <w:sz w:val="28"/>
                <w:szCs w:val="28"/>
              </w:rPr>
              <w:t>.</w:t>
            </w:r>
          </w:p>
          <w:p w:rsidR="00F54FDF" w:rsidRPr="00DF7066" w:rsidRDefault="00F54FDF" w:rsidP="00F54FDF">
            <w:pPr>
              <w:keepNext/>
              <w:ind w:firstLine="426"/>
              <w:jc w:val="both"/>
              <w:rPr>
                <w:rFonts w:ascii="Times New Roman" w:hAnsi="Times New Roman" w:cs="Times New Roman"/>
                <w:sz w:val="28"/>
                <w:szCs w:val="28"/>
              </w:rPr>
            </w:pPr>
            <w:r w:rsidRPr="00DF7066">
              <w:rPr>
                <w:rFonts w:ascii="Times New Roman" w:hAnsi="Times New Roman" w:cs="Times New Roman"/>
                <w:sz w:val="28"/>
                <w:szCs w:val="28"/>
              </w:rPr>
              <w:t xml:space="preserve">        Реализация указанных проектов и программ обеспечивает качественное изменение инфраструктуры, кадрового и материально-технического потенциала системы общего образования  Чулымского района.</w:t>
            </w:r>
          </w:p>
          <w:p w:rsidR="00E20D4C" w:rsidRPr="00F04D86" w:rsidRDefault="008F45DB" w:rsidP="00000C7F">
            <w:pPr>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А</w:t>
            </w:r>
            <w:r w:rsidR="00E20D4C" w:rsidRPr="008F45DB">
              <w:rPr>
                <w:rFonts w:ascii="Times New Roman" w:eastAsia="Times New Roman" w:hAnsi="Times New Roman" w:cs="Times New Roman"/>
                <w:color w:val="000000"/>
                <w:sz w:val="28"/>
                <w:szCs w:val="28"/>
                <w:lang w:eastAsia="ru-RU"/>
              </w:rPr>
              <w:t>нализ</w:t>
            </w:r>
            <w:r w:rsidR="00E20D4C" w:rsidRPr="00F04D86">
              <w:rPr>
                <w:rFonts w:ascii="Times New Roman" w:eastAsia="Times New Roman" w:hAnsi="Times New Roman" w:cs="Times New Roman"/>
                <w:i/>
                <w:color w:val="000000"/>
                <w:sz w:val="28"/>
                <w:szCs w:val="28"/>
                <w:lang w:eastAsia="ru-RU"/>
              </w:rPr>
              <w:t xml:space="preserve"> </w:t>
            </w:r>
            <w:r w:rsidR="00E20D4C" w:rsidRPr="008F45DB">
              <w:rPr>
                <w:rFonts w:ascii="Times New Roman" w:eastAsia="Times New Roman" w:hAnsi="Times New Roman" w:cs="Times New Roman"/>
                <w:color w:val="000000"/>
                <w:sz w:val="28"/>
                <w:szCs w:val="28"/>
                <w:lang w:eastAsia="ru-RU"/>
              </w:rPr>
              <w:t>состояния и перспектив</w:t>
            </w:r>
            <w:r w:rsidR="00E20D4C" w:rsidRPr="008F45DB">
              <w:rPr>
                <w:color w:val="000000"/>
                <w:sz w:val="28"/>
                <w:szCs w:val="28"/>
              </w:rPr>
              <w:t xml:space="preserve"> </w:t>
            </w:r>
            <w:r w:rsidR="00E20D4C" w:rsidRPr="008F45DB">
              <w:rPr>
                <w:rStyle w:val="11"/>
                <w:color w:val="000000"/>
                <w:sz w:val="28"/>
                <w:szCs w:val="28"/>
              </w:rPr>
              <w:t xml:space="preserve">развития системы образования </w:t>
            </w:r>
            <w:r w:rsidRPr="008F45DB">
              <w:rPr>
                <w:rStyle w:val="11"/>
                <w:color w:val="000000"/>
                <w:sz w:val="28"/>
                <w:szCs w:val="28"/>
              </w:rPr>
              <w:t xml:space="preserve"> района</w:t>
            </w:r>
            <w:r w:rsidR="00E20D4C" w:rsidRPr="008F45DB">
              <w:rPr>
                <w:rStyle w:val="11"/>
                <w:color w:val="000000"/>
                <w:sz w:val="28"/>
                <w:szCs w:val="28"/>
              </w:rPr>
              <w:t xml:space="preserve"> проводился </w:t>
            </w:r>
            <w:r>
              <w:rPr>
                <w:rStyle w:val="11"/>
                <w:color w:val="000000"/>
                <w:sz w:val="28"/>
                <w:szCs w:val="28"/>
              </w:rPr>
              <w:t xml:space="preserve"> на основании </w:t>
            </w:r>
            <w:r w:rsidR="00E20D4C" w:rsidRPr="008F45DB">
              <w:rPr>
                <w:rStyle w:val="11"/>
                <w:color w:val="000000"/>
                <w:sz w:val="28"/>
                <w:szCs w:val="28"/>
              </w:rPr>
              <w:t>данны</w:t>
            </w:r>
            <w:r>
              <w:rPr>
                <w:rStyle w:val="11"/>
                <w:color w:val="000000"/>
                <w:sz w:val="28"/>
                <w:szCs w:val="28"/>
              </w:rPr>
              <w:t>х о социально-экономическом развитии района, статистических данных  результатов итоговой аттестации выпускников 201</w:t>
            </w:r>
            <w:r w:rsidR="00000C7F">
              <w:rPr>
                <w:rStyle w:val="11"/>
                <w:color w:val="000000"/>
                <w:sz w:val="28"/>
                <w:szCs w:val="28"/>
              </w:rPr>
              <w:t>5</w:t>
            </w:r>
            <w:r>
              <w:rPr>
                <w:rStyle w:val="11"/>
                <w:color w:val="000000"/>
                <w:sz w:val="28"/>
                <w:szCs w:val="28"/>
              </w:rPr>
              <w:t xml:space="preserve"> г.,</w:t>
            </w:r>
            <w:r w:rsidR="00E20D4C" w:rsidRPr="008F45DB">
              <w:rPr>
                <w:rStyle w:val="11"/>
                <w:color w:val="000000"/>
                <w:sz w:val="28"/>
                <w:szCs w:val="28"/>
              </w:rPr>
              <w:t xml:space="preserve"> </w:t>
            </w:r>
            <w:r>
              <w:rPr>
                <w:rStyle w:val="11"/>
                <w:color w:val="000000"/>
                <w:sz w:val="28"/>
                <w:szCs w:val="28"/>
              </w:rPr>
              <w:t>р</w:t>
            </w:r>
            <w:r w:rsidR="00E20D4C" w:rsidRPr="008F45DB">
              <w:rPr>
                <w:rStyle w:val="11"/>
                <w:color w:val="000000"/>
                <w:sz w:val="28"/>
                <w:szCs w:val="28"/>
              </w:rPr>
              <w:t>езультат</w:t>
            </w:r>
            <w:r>
              <w:rPr>
                <w:rStyle w:val="11"/>
                <w:color w:val="000000"/>
                <w:sz w:val="28"/>
                <w:szCs w:val="28"/>
              </w:rPr>
              <w:t xml:space="preserve">ов </w:t>
            </w:r>
            <w:r w:rsidR="00E20D4C" w:rsidRPr="008F45DB">
              <w:rPr>
                <w:rStyle w:val="11"/>
                <w:color w:val="000000"/>
                <w:sz w:val="28"/>
                <w:szCs w:val="28"/>
              </w:rPr>
              <w:t>опросов, анализ</w:t>
            </w:r>
            <w:r>
              <w:rPr>
                <w:rStyle w:val="11"/>
                <w:color w:val="000000"/>
                <w:sz w:val="28"/>
                <w:szCs w:val="28"/>
              </w:rPr>
              <w:t>а</w:t>
            </w:r>
            <w:r w:rsidR="00E20D4C" w:rsidRPr="008F45DB">
              <w:rPr>
                <w:rStyle w:val="11"/>
                <w:color w:val="000000"/>
                <w:sz w:val="28"/>
                <w:szCs w:val="28"/>
              </w:rPr>
              <w:t xml:space="preserve"> документов</w:t>
            </w:r>
            <w:r>
              <w:rPr>
                <w:rStyle w:val="11"/>
                <w:color w:val="000000"/>
                <w:sz w:val="28"/>
                <w:szCs w:val="28"/>
              </w:rPr>
              <w:t>.</w:t>
            </w:r>
          </w:p>
        </w:tc>
      </w:tr>
      <w:tr w:rsidR="00E20D4C" w:rsidTr="00E20D4C">
        <w:tc>
          <w:tcPr>
            <w:tcW w:w="15134" w:type="dxa"/>
            <w:tcBorders>
              <w:top w:val="nil"/>
              <w:left w:val="nil"/>
              <w:bottom w:val="nil"/>
              <w:right w:val="nil"/>
            </w:tcBorders>
          </w:tcPr>
          <w:p w:rsidR="00E20D4C" w:rsidRDefault="00E20D4C" w:rsidP="00E20D4C">
            <w:pPr>
              <w:jc w:val="center"/>
              <w:rPr>
                <w:rFonts w:ascii="Times New Roman" w:hAnsi="Times New Roman" w:cs="Times New Roman"/>
                <w:b/>
                <w:sz w:val="28"/>
                <w:szCs w:val="28"/>
              </w:rPr>
            </w:pPr>
            <w:r w:rsidRPr="00F04D86">
              <w:rPr>
                <w:rFonts w:ascii="Times New Roman" w:hAnsi="Times New Roman" w:cs="Times New Roman"/>
                <w:b/>
                <w:sz w:val="28"/>
                <w:szCs w:val="28"/>
              </w:rPr>
              <w:lastRenderedPageBreak/>
              <w:t>1.2. Анализ состояния и перспектив развития системы обра</w:t>
            </w:r>
            <w:r>
              <w:rPr>
                <w:rFonts w:ascii="Times New Roman" w:hAnsi="Times New Roman" w:cs="Times New Roman"/>
                <w:b/>
                <w:sz w:val="28"/>
                <w:szCs w:val="28"/>
              </w:rPr>
              <w:t>з</w:t>
            </w:r>
            <w:r w:rsidRPr="00F04D86">
              <w:rPr>
                <w:rFonts w:ascii="Times New Roman" w:hAnsi="Times New Roman" w:cs="Times New Roman"/>
                <w:b/>
                <w:sz w:val="28"/>
                <w:szCs w:val="28"/>
              </w:rPr>
              <w:t>ования</w:t>
            </w:r>
          </w:p>
          <w:p w:rsidR="0086276A" w:rsidRDefault="00271BF1" w:rsidP="0086276A">
            <w:pPr>
              <w:tabs>
                <w:tab w:val="left" w:pos="0"/>
              </w:tabs>
              <w:jc w:val="both"/>
              <w:rPr>
                <w:rFonts w:ascii="Times New Roman" w:eastAsia="Times New Roman" w:hAnsi="Times New Roman" w:cs="Times New Roman"/>
                <w:sz w:val="28"/>
                <w:szCs w:val="28"/>
              </w:rPr>
            </w:pPr>
            <w:r w:rsidRPr="00A410CA">
              <w:rPr>
                <w:rFonts w:ascii="Times New Roman" w:eastAsia="Times New Roman" w:hAnsi="Times New Roman" w:cs="Times New Roman"/>
                <w:sz w:val="28"/>
                <w:szCs w:val="28"/>
              </w:rPr>
              <w:t xml:space="preserve">Всего в работе образовательных учреждениях Чулымского района  в </w:t>
            </w:r>
            <w:r w:rsidR="00357FD5" w:rsidRPr="00E52164">
              <w:rPr>
                <w:rFonts w:ascii="Times New Roman" w:eastAsia="Times New Roman" w:hAnsi="Times New Roman" w:cs="Times New Roman"/>
                <w:sz w:val="28"/>
                <w:szCs w:val="28"/>
              </w:rPr>
              <w:t>201</w:t>
            </w:r>
            <w:r w:rsidR="00892A94">
              <w:rPr>
                <w:rFonts w:ascii="Times New Roman" w:eastAsia="Times New Roman" w:hAnsi="Times New Roman" w:cs="Times New Roman"/>
                <w:sz w:val="28"/>
                <w:szCs w:val="28"/>
              </w:rPr>
              <w:t>5</w:t>
            </w:r>
            <w:r w:rsidRPr="00357FD5">
              <w:rPr>
                <w:rFonts w:ascii="Times New Roman" w:eastAsia="Times New Roman" w:hAnsi="Times New Roman" w:cs="Times New Roman"/>
                <w:color w:val="FF0000"/>
                <w:sz w:val="28"/>
                <w:szCs w:val="28"/>
              </w:rPr>
              <w:t xml:space="preserve"> </w:t>
            </w:r>
            <w:r w:rsidR="0086276A" w:rsidRPr="00B90ACE">
              <w:rPr>
                <w:rFonts w:ascii="Times New Roman" w:eastAsia="Times New Roman" w:hAnsi="Times New Roman" w:cs="Times New Roman"/>
                <w:sz w:val="28"/>
                <w:szCs w:val="28"/>
              </w:rPr>
              <w:t xml:space="preserve">году было занято </w:t>
            </w:r>
            <w:r w:rsidR="00E52693">
              <w:rPr>
                <w:rFonts w:ascii="Times New Roman" w:eastAsia="Times New Roman" w:hAnsi="Times New Roman" w:cs="Times New Roman"/>
                <w:sz w:val="28"/>
                <w:szCs w:val="28"/>
              </w:rPr>
              <w:t>960</w:t>
            </w:r>
            <w:r w:rsidR="0086276A" w:rsidRPr="00B90ACE">
              <w:rPr>
                <w:rFonts w:ascii="Times New Roman" w:eastAsia="Times New Roman" w:hAnsi="Times New Roman" w:cs="Times New Roman"/>
                <w:sz w:val="28"/>
                <w:szCs w:val="28"/>
              </w:rPr>
              <w:t xml:space="preserve"> чел. (2014г. -  9</w:t>
            </w:r>
            <w:r w:rsidR="00E52693">
              <w:rPr>
                <w:rFonts w:ascii="Times New Roman" w:eastAsia="Times New Roman" w:hAnsi="Times New Roman" w:cs="Times New Roman"/>
                <w:sz w:val="28"/>
                <w:szCs w:val="28"/>
              </w:rPr>
              <w:t>99</w:t>
            </w:r>
            <w:r w:rsidR="0086276A" w:rsidRPr="00B90ACE">
              <w:rPr>
                <w:rFonts w:ascii="Times New Roman" w:eastAsia="Times New Roman" w:hAnsi="Times New Roman" w:cs="Times New Roman"/>
                <w:sz w:val="28"/>
                <w:szCs w:val="28"/>
              </w:rPr>
              <w:t xml:space="preserve"> чел.),  количество педагогических работников уменьшилось и составляет 441 чел. (2014г.- 474 чел.).</w:t>
            </w:r>
            <w:r w:rsidR="0086276A" w:rsidRPr="00357FD5">
              <w:rPr>
                <w:rFonts w:ascii="Times New Roman" w:eastAsia="Times New Roman" w:hAnsi="Times New Roman" w:cs="Times New Roman"/>
                <w:color w:val="FF0000"/>
                <w:sz w:val="28"/>
                <w:szCs w:val="28"/>
              </w:rPr>
              <w:t xml:space="preserve"> </w:t>
            </w:r>
            <w:r w:rsidR="0086276A" w:rsidRPr="00B90ACE">
              <w:rPr>
                <w:rFonts w:ascii="Times New Roman" w:eastAsia="Times New Roman" w:hAnsi="Times New Roman" w:cs="Times New Roman"/>
                <w:sz w:val="28"/>
                <w:szCs w:val="28"/>
              </w:rPr>
              <w:t xml:space="preserve">Уменьшение количества  </w:t>
            </w:r>
            <w:r w:rsidR="0086276A" w:rsidRPr="00B90ACE">
              <w:rPr>
                <w:rFonts w:ascii="Times New Roman" w:eastAsia="Times New Roman" w:hAnsi="Times New Roman" w:cs="Times New Roman"/>
                <w:sz w:val="28"/>
                <w:szCs w:val="28"/>
              </w:rPr>
              <w:lastRenderedPageBreak/>
              <w:t>педагогов произошло в связи с выбытием  за пределы района и  в связи с выходом на пенсию по старости. Количество руководителей</w:t>
            </w:r>
            <w:r w:rsidR="00E52693">
              <w:rPr>
                <w:rFonts w:ascii="Times New Roman" w:eastAsia="Times New Roman" w:hAnsi="Times New Roman" w:cs="Times New Roman"/>
                <w:sz w:val="28"/>
                <w:szCs w:val="28"/>
              </w:rPr>
              <w:t xml:space="preserve"> </w:t>
            </w:r>
            <w:r w:rsidR="0086276A" w:rsidRPr="00B90ACE">
              <w:rPr>
                <w:rFonts w:ascii="Times New Roman" w:eastAsia="Times New Roman" w:hAnsi="Times New Roman" w:cs="Times New Roman"/>
                <w:sz w:val="28"/>
                <w:szCs w:val="28"/>
              </w:rPr>
              <w:t>уменьшилось на два человека – 55 чел</w:t>
            </w:r>
            <w:r w:rsidR="0086276A">
              <w:rPr>
                <w:rFonts w:ascii="Times New Roman" w:eastAsia="Times New Roman" w:hAnsi="Times New Roman" w:cs="Times New Roman"/>
                <w:sz w:val="28"/>
                <w:szCs w:val="28"/>
              </w:rPr>
              <w:t>.</w:t>
            </w:r>
          </w:p>
          <w:p w:rsidR="0086276A" w:rsidRPr="00FB50EC" w:rsidRDefault="0086276A" w:rsidP="0086276A">
            <w:pPr>
              <w:tabs>
                <w:tab w:val="left" w:pos="0"/>
              </w:tabs>
              <w:jc w:val="both"/>
              <w:rPr>
                <w:rFonts w:ascii="Times New Roman" w:eastAsia="Calibri" w:hAnsi="Times New Roman" w:cs="Times New Roman"/>
                <w:sz w:val="28"/>
                <w:szCs w:val="28"/>
              </w:rPr>
            </w:pPr>
            <w:r w:rsidRPr="00FB50EC">
              <w:rPr>
                <w:rFonts w:ascii="Times New Roman" w:eastAsia="Calibri" w:hAnsi="Times New Roman" w:cs="Times New Roman"/>
                <w:sz w:val="28"/>
                <w:szCs w:val="28"/>
              </w:rPr>
              <w:tab/>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r w:rsidRPr="00FB50EC">
              <w:rPr>
                <w:rFonts w:ascii="Times New Roman" w:eastAsia="Calibri" w:hAnsi="Times New Roman" w:cs="Times New Roman"/>
                <w:bCs/>
                <w:sz w:val="28"/>
                <w:szCs w:val="28"/>
              </w:rPr>
              <w:t xml:space="preserve"> С высшим образованием </w:t>
            </w:r>
            <w:r w:rsidRPr="00FB50EC">
              <w:rPr>
                <w:rFonts w:ascii="Times New Roman" w:eastAsia="Calibri" w:hAnsi="Times New Roman" w:cs="Times New Roman"/>
                <w:sz w:val="28"/>
                <w:szCs w:val="28"/>
              </w:rPr>
              <w:t xml:space="preserve">в образовательных учреждениях работают </w:t>
            </w:r>
            <w:r w:rsidRPr="00FB50EC">
              <w:rPr>
                <w:rFonts w:ascii="Times New Roman" w:eastAsia="Calibri" w:hAnsi="Times New Roman" w:cs="Times New Roman"/>
                <w:b/>
                <w:sz w:val="28"/>
                <w:szCs w:val="28"/>
              </w:rPr>
              <w:t>350</w:t>
            </w:r>
            <w:r w:rsidRPr="00FB50EC">
              <w:rPr>
                <w:rFonts w:ascii="Times New Roman" w:eastAsia="Calibri" w:hAnsi="Times New Roman" w:cs="Times New Roman"/>
                <w:sz w:val="28"/>
                <w:szCs w:val="28"/>
              </w:rPr>
              <w:t xml:space="preserve"> педагогов, что составляет </w:t>
            </w:r>
            <w:r w:rsidRPr="00FB50EC">
              <w:rPr>
                <w:rFonts w:ascii="Times New Roman" w:eastAsia="Calibri" w:hAnsi="Times New Roman" w:cs="Times New Roman"/>
                <w:b/>
                <w:sz w:val="28"/>
                <w:szCs w:val="28"/>
              </w:rPr>
              <w:t>80 %,</w:t>
            </w:r>
            <w:r w:rsidRPr="00FB50EC">
              <w:rPr>
                <w:rFonts w:ascii="Times New Roman" w:eastAsia="Calibri" w:hAnsi="Times New Roman" w:cs="Times New Roman"/>
                <w:sz w:val="28"/>
                <w:szCs w:val="28"/>
              </w:rPr>
              <w:t xml:space="preserve">  со средним профессиональным  образованием </w:t>
            </w:r>
            <w:r w:rsidRPr="00FB50EC">
              <w:rPr>
                <w:rFonts w:ascii="Times New Roman" w:eastAsia="Calibri" w:hAnsi="Times New Roman" w:cs="Times New Roman"/>
                <w:b/>
                <w:sz w:val="28"/>
                <w:szCs w:val="28"/>
              </w:rPr>
              <w:t>86</w:t>
            </w:r>
            <w:r w:rsidRPr="00FB50EC">
              <w:rPr>
                <w:rFonts w:ascii="Times New Roman" w:eastAsia="Calibri" w:hAnsi="Times New Roman" w:cs="Times New Roman"/>
                <w:sz w:val="28"/>
                <w:szCs w:val="28"/>
              </w:rPr>
              <w:t xml:space="preserve"> человек </w:t>
            </w:r>
            <w:r w:rsidRPr="00FB50EC">
              <w:rPr>
                <w:rFonts w:ascii="Times New Roman" w:eastAsia="Calibri" w:hAnsi="Times New Roman" w:cs="Times New Roman"/>
                <w:b/>
                <w:sz w:val="28"/>
                <w:szCs w:val="28"/>
              </w:rPr>
              <w:t>(19,5 %),</w:t>
            </w:r>
            <w:r w:rsidRPr="00FB50EC">
              <w:rPr>
                <w:rFonts w:ascii="Times New Roman" w:eastAsia="Calibri" w:hAnsi="Times New Roman" w:cs="Times New Roman"/>
                <w:sz w:val="28"/>
                <w:szCs w:val="28"/>
              </w:rPr>
              <w:t xml:space="preserve"> со средним образованием-</w:t>
            </w:r>
            <w:r w:rsidRPr="00FB50EC">
              <w:rPr>
                <w:rFonts w:ascii="Times New Roman" w:eastAsia="Calibri" w:hAnsi="Times New Roman" w:cs="Times New Roman"/>
                <w:b/>
                <w:sz w:val="28"/>
                <w:szCs w:val="28"/>
              </w:rPr>
              <w:t xml:space="preserve"> 5</w:t>
            </w:r>
            <w:r w:rsidRPr="00FB50EC">
              <w:rPr>
                <w:rFonts w:ascii="Times New Roman" w:eastAsia="Calibri" w:hAnsi="Times New Roman" w:cs="Times New Roman"/>
                <w:sz w:val="28"/>
                <w:szCs w:val="28"/>
              </w:rPr>
              <w:t xml:space="preserve"> человек.</w:t>
            </w:r>
          </w:p>
          <w:p w:rsidR="0086276A" w:rsidRPr="00FB50EC" w:rsidRDefault="0086276A" w:rsidP="0086276A">
            <w:pPr>
              <w:tabs>
                <w:tab w:val="left" w:pos="0"/>
              </w:tabs>
              <w:jc w:val="both"/>
              <w:rPr>
                <w:rFonts w:ascii="Times New Roman" w:eastAsia="Calibri" w:hAnsi="Times New Roman" w:cs="Times New Roman"/>
                <w:sz w:val="28"/>
                <w:szCs w:val="28"/>
              </w:rPr>
            </w:pPr>
            <w:r w:rsidRPr="00FB50EC">
              <w:rPr>
                <w:rFonts w:ascii="Times New Roman" w:eastAsia="Calibri" w:hAnsi="Times New Roman" w:cs="Times New Roman"/>
                <w:bCs/>
                <w:sz w:val="28"/>
                <w:szCs w:val="28"/>
              </w:rPr>
              <w:tab/>
            </w:r>
            <w:r w:rsidRPr="00FB50EC">
              <w:rPr>
                <w:rFonts w:ascii="Times New Roman" w:eastAsia="Calibri" w:hAnsi="Times New Roman" w:cs="Times New Roman"/>
                <w:sz w:val="28"/>
                <w:szCs w:val="28"/>
              </w:rPr>
              <w:t xml:space="preserve"> </w:t>
            </w:r>
            <w:r w:rsidRPr="00FB50EC">
              <w:rPr>
                <w:rFonts w:ascii="Calibri" w:eastAsia="Calibri" w:hAnsi="Calibri" w:cs="Times New Roman"/>
                <w:color w:val="1F497D"/>
                <w:sz w:val="28"/>
                <w:szCs w:val="28"/>
              </w:rPr>
              <w:t xml:space="preserve">    </w:t>
            </w:r>
            <w:r w:rsidRPr="00FB50EC">
              <w:rPr>
                <w:rFonts w:ascii="Times New Roman" w:eastAsia="Calibri" w:hAnsi="Times New Roman" w:cs="Times New Roman"/>
                <w:sz w:val="28"/>
                <w:szCs w:val="28"/>
              </w:rPr>
              <w:t>Анализируя распределение учителей по возрастным группам, можно увидеть, что  по сравнению с аналогичным периодом прошлого года количество учителей в возрасте до 30 лет  уменьшилось  с 11% до 9%, а также увеличилось   количество работающих учителей пенсионного возраста с 20% до 21%  в 2015 - 2016 учебном году.</w:t>
            </w:r>
          </w:p>
          <w:p w:rsidR="0086276A" w:rsidRPr="00FB50EC" w:rsidRDefault="0086276A" w:rsidP="0086276A">
            <w:pPr>
              <w:widowControl w:val="0"/>
              <w:autoSpaceDE w:val="0"/>
              <w:autoSpaceDN w:val="0"/>
              <w:adjustRightInd w:val="0"/>
              <w:jc w:val="both"/>
              <w:rPr>
                <w:rFonts w:ascii="Calibri" w:eastAsia="Calibri" w:hAnsi="Calibri" w:cs="Times New Roman"/>
                <w:color w:val="1F497D"/>
                <w:sz w:val="28"/>
                <w:szCs w:val="28"/>
              </w:rPr>
            </w:pPr>
            <w:r w:rsidRPr="00FB50EC">
              <w:rPr>
                <w:rFonts w:ascii="Times New Roman" w:eastAsia="Calibri" w:hAnsi="Times New Roman" w:cs="Times New Roman"/>
                <w:sz w:val="28"/>
                <w:szCs w:val="28"/>
              </w:rPr>
              <w:t xml:space="preserve">    </w:t>
            </w:r>
            <w:r w:rsidRPr="00FB50EC">
              <w:rPr>
                <w:rFonts w:ascii="Calibri" w:eastAsia="Calibri" w:hAnsi="Calibri" w:cs="Times New Roman"/>
                <w:color w:val="1F497D"/>
                <w:sz w:val="28"/>
                <w:szCs w:val="28"/>
              </w:rPr>
              <w:tab/>
              <w:t xml:space="preserve"> </w:t>
            </w:r>
            <w:r w:rsidRPr="00FB50EC">
              <w:rPr>
                <w:rFonts w:ascii="Times New Roman" w:eastAsia="Calibri" w:hAnsi="Times New Roman" w:cs="Times New Roman"/>
                <w:sz w:val="28"/>
                <w:szCs w:val="28"/>
              </w:rPr>
              <w:t xml:space="preserve">Из общей численности педагогов имеют стаж педагогической работы от 2 до 10 лет 74 человека (17 %), от 10 до 25 лет – 158 человек </w:t>
            </w:r>
            <w:r w:rsidRPr="00FB50EC">
              <w:rPr>
                <w:rFonts w:ascii="Times New Roman" w:eastAsia="Calibri" w:hAnsi="Times New Roman" w:cs="Times New Roman"/>
                <w:b/>
                <w:sz w:val="28"/>
                <w:szCs w:val="28"/>
              </w:rPr>
              <w:t>(36 %),</w:t>
            </w:r>
            <w:r w:rsidRPr="00FB50EC">
              <w:rPr>
                <w:rFonts w:ascii="Times New Roman" w:eastAsia="Calibri" w:hAnsi="Times New Roman" w:cs="Times New Roman"/>
                <w:sz w:val="28"/>
                <w:szCs w:val="28"/>
              </w:rPr>
              <w:t xml:space="preserve"> </w:t>
            </w:r>
            <w:r w:rsidRPr="00FB50EC">
              <w:rPr>
                <w:rFonts w:ascii="Times New Roman" w:eastAsia="Calibri" w:hAnsi="Times New Roman" w:cs="Times New Roman"/>
                <w:b/>
                <w:sz w:val="28"/>
                <w:szCs w:val="28"/>
              </w:rPr>
              <w:t>более 25</w:t>
            </w:r>
            <w:r w:rsidRPr="00FB50EC">
              <w:rPr>
                <w:rFonts w:ascii="Times New Roman" w:eastAsia="Calibri" w:hAnsi="Times New Roman" w:cs="Times New Roman"/>
                <w:sz w:val="28"/>
                <w:szCs w:val="28"/>
              </w:rPr>
              <w:t xml:space="preserve"> лет – </w:t>
            </w:r>
            <w:r w:rsidRPr="00FB50EC">
              <w:rPr>
                <w:rFonts w:ascii="Times New Roman" w:eastAsia="Calibri" w:hAnsi="Times New Roman" w:cs="Times New Roman"/>
                <w:b/>
                <w:sz w:val="28"/>
                <w:szCs w:val="28"/>
              </w:rPr>
              <w:t>199</w:t>
            </w:r>
            <w:r w:rsidRPr="00FB50EC">
              <w:rPr>
                <w:rFonts w:ascii="Times New Roman" w:eastAsia="Calibri" w:hAnsi="Times New Roman" w:cs="Times New Roman"/>
                <w:sz w:val="28"/>
                <w:szCs w:val="28"/>
              </w:rPr>
              <w:t xml:space="preserve"> человек (</w:t>
            </w:r>
            <w:r w:rsidRPr="00FB50EC">
              <w:rPr>
                <w:rFonts w:ascii="Times New Roman" w:eastAsia="Calibri" w:hAnsi="Times New Roman" w:cs="Times New Roman"/>
                <w:b/>
                <w:sz w:val="28"/>
                <w:szCs w:val="28"/>
              </w:rPr>
              <w:t>45 %).</w:t>
            </w:r>
            <w:r w:rsidRPr="00FB50EC">
              <w:rPr>
                <w:rFonts w:ascii="Times New Roman" w:eastAsia="Calibri" w:hAnsi="Times New Roman" w:cs="Times New Roman"/>
                <w:sz w:val="28"/>
                <w:szCs w:val="28"/>
              </w:rPr>
              <w:t xml:space="preserve"> В то время как происходит «старение» кадров, количество молодых специалистов составляет всего 2,3 % от всех работающих.</w:t>
            </w:r>
            <w:r w:rsidRPr="00FB50EC">
              <w:rPr>
                <w:rFonts w:ascii="Calibri" w:eastAsia="Calibri" w:hAnsi="Calibri" w:cs="Times New Roman"/>
                <w:color w:val="1F497D"/>
                <w:sz w:val="28"/>
                <w:szCs w:val="28"/>
              </w:rPr>
              <w:t xml:space="preserve"> </w:t>
            </w:r>
          </w:p>
          <w:p w:rsidR="0086276A" w:rsidRPr="00FB50EC" w:rsidRDefault="0086276A" w:rsidP="0086276A">
            <w:pPr>
              <w:tabs>
                <w:tab w:val="left" w:pos="0"/>
              </w:tabs>
              <w:jc w:val="both"/>
              <w:rPr>
                <w:rFonts w:ascii="Times New Roman" w:eastAsia="Calibri" w:hAnsi="Times New Roman" w:cs="Times New Roman"/>
                <w:sz w:val="28"/>
                <w:szCs w:val="28"/>
              </w:rPr>
            </w:pPr>
            <w:r w:rsidRPr="00FB50EC">
              <w:rPr>
                <w:rFonts w:ascii="Calibri" w:eastAsia="Calibri" w:hAnsi="Calibri" w:cs="Times New Roman"/>
                <w:color w:val="1F497D"/>
                <w:sz w:val="28"/>
                <w:szCs w:val="28"/>
              </w:rPr>
              <w:tab/>
            </w:r>
            <w:r w:rsidRPr="00FB50EC">
              <w:rPr>
                <w:rFonts w:ascii="Times New Roman" w:eastAsia="Calibri" w:hAnsi="Times New Roman" w:cs="Times New Roman"/>
                <w:sz w:val="28"/>
                <w:szCs w:val="28"/>
              </w:rPr>
              <w:t xml:space="preserve">      Количество педагогов, прошедших аттестацию - 85%, увеличилось количество учителей, имеющих высшую квалификационную категорию с 21% (2015г.) до   28% -2016год.</w:t>
            </w:r>
          </w:p>
          <w:p w:rsidR="0086276A" w:rsidRPr="00FB50EC" w:rsidRDefault="0086276A" w:rsidP="00CE2EBB">
            <w:pPr>
              <w:tabs>
                <w:tab w:val="left" w:pos="0"/>
                <w:tab w:val="left" w:pos="3450"/>
              </w:tabs>
              <w:ind w:firstLine="567"/>
              <w:jc w:val="both"/>
              <w:rPr>
                <w:rFonts w:ascii="Times New Roman" w:eastAsia="Calibri" w:hAnsi="Times New Roman" w:cs="Times New Roman"/>
                <w:sz w:val="28"/>
                <w:szCs w:val="28"/>
              </w:rPr>
            </w:pPr>
            <w:r w:rsidRPr="00FB50EC">
              <w:rPr>
                <w:rFonts w:ascii="Times New Roman" w:eastAsia="Calibri" w:hAnsi="Times New Roman" w:cs="Times New Roman"/>
                <w:sz w:val="28"/>
                <w:szCs w:val="28"/>
              </w:rPr>
              <w:t xml:space="preserve">   Осталась на прежнем уровне (86%)  доля учителей, преподающих предметы по специальности в соответствии с дипломом (в том числе о переподготовке),   и доля учителей в возрасте до 30 лет, в общей численности учи</w:t>
            </w:r>
            <w:r w:rsidR="00E52693">
              <w:rPr>
                <w:rFonts w:ascii="Times New Roman" w:eastAsia="Calibri" w:hAnsi="Times New Roman" w:cs="Times New Roman"/>
                <w:sz w:val="28"/>
                <w:szCs w:val="28"/>
              </w:rPr>
              <w:t>телей ОУ</w:t>
            </w:r>
            <w:r w:rsidRPr="00FB50EC">
              <w:rPr>
                <w:rFonts w:ascii="Times New Roman" w:eastAsia="Calibri" w:hAnsi="Times New Roman" w:cs="Times New Roman"/>
                <w:sz w:val="28"/>
                <w:szCs w:val="28"/>
              </w:rPr>
              <w:t xml:space="preserve"> (9%).</w:t>
            </w:r>
          </w:p>
          <w:p w:rsidR="0086276A" w:rsidRPr="005A68B4" w:rsidRDefault="0086276A" w:rsidP="00CE2EBB">
            <w:pPr>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i/>
                <w:sz w:val="28"/>
                <w:szCs w:val="28"/>
                <w:lang w:eastAsia="ru-RU"/>
              </w:rPr>
              <w:t xml:space="preserve"> </w:t>
            </w:r>
            <w:r w:rsidRPr="005A68B4">
              <w:rPr>
                <w:rFonts w:ascii="Times New Roman" w:eastAsia="Calibri" w:hAnsi="Times New Roman" w:cs="Times New Roman"/>
                <w:i/>
                <w:sz w:val="28"/>
                <w:szCs w:val="28"/>
                <w:lang w:eastAsia="ru-RU"/>
              </w:rPr>
              <w:t xml:space="preserve">  </w:t>
            </w:r>
            <w:r w:rsidRPr="005A68B4">
              <w:rPr>
                <w:rFonts w:ascii="Times New Roman" w:eastAsia="Calibri" w:hAnsi="Times New Roman" w:cs="Times New Roman"/>
                <w:sz w:val="28"/>
                <w:szCs w:val="28"/>
                <w:lang w:eastAsia="ru-RU"/>
              </w:rPr>
              <w:t xml:space="preserve">В процессе «движения» молодых специалистов в районе имеется </w:t>
            </w:r>
            <w:r w:rsidRPr="005A68B4">
              <w:rPr>
                <w:rFonts w:ascii="Times New Roman" w:eastAsia="Calibri" w:hAnsi="Times New Roman" w:cs="Times New Roman"/>
                <w:i/>
                <w:sz w:val="28"/>
                <w:szCs w:val="28"/>
                <w:lang w:eastAsia="ru-RU"/>
              </w:rPr>
              <w:t>положительная</w:t>
            </w:r>
            <w:r w:rsidRPr="005A68B4">
              <w:rPr>
                <w:rFonts w:ascii="Times New Roman" w:eastAsia="Calibri" w:hAnsi="Times New Roman" w:cs="Times New Roman"/>
                <w:sz w:val="28"/>
                <w:szCs w:val="28"/>
                <w:lang w:eastAsia="ru-RU"/>
              </w:rPr>
              <w:t xml:space="preserve"> динамика. В 2016г. в  ОО  района  прибыло  8  молодых специалистов (СОШ № 9, Кабинетная СОШ, </w:t>
            </w:r>
            <w:r w:rsidRPr="005A68B4">
              <w:rPr>
                <w:rFonts w:ascii="Times New Roman" w:eastAsia="Times New Roman" w:hAnsi="Times New Roman" w:cs="Times New Roman"/>
                <w:sz w:val="28"/>
                <w:szCs w:val="28"/>
                <w:lang w:eastAsia="ru-RU"/>
              </w:rPr>
              <w:t xml:space="preserve">«Улыбка», Серебрянская СОШ, Воздвиженская СОШ, </w:t>
            </w:r>
            <w:proofErr w:type="spellStart"/>
            <w:r w:rsidRPr="005A68B4">
              <w:rPr>
                <w:rFonts w:ascii="Times New Roman" w:eastAsia="Times New Roman" w:hAnsi="Times New Roman" w:cs="Times New Roman"/>
                <w:sz w:val="28"/>
                <w:szCs w:val="28"/>
                <w:lang w:eastAsia="ru-RU"/>
              </w:rPr>
              <w:t>Ужанихинская</w:t>
            </w:r>
            <w:proofErr w:type="spellEnd"/>
            <w:r w:rsidRPr="005A68B4">
              <w:rPr>
                <w:rFonts w:ascii="Times New Roman" w:eastAsia="Times New Roman" w:hAnsi="Times New Roman" w:cs="Times New Roman"/>
                <w:sz w:val="28"/>
                <w:szCs w:val="28"/>
                <w:lang w:eastAsia="ru-RU"/>
              </w:rPr>
              <w:t xml:space="preserve"> СОШ, ДЮСШ,</w:t>
            </w:r>
            <w:r w:rsidR="00CE2EBB">
              <w:rPr>
                <w:rFonts w:ascii="Times New Roman" w:eastAsia="Times New Roman" w:hAnsi="Times New Roman" w:cs="Times New Roman"/>
                <w:sz w:val="28"/>
                <w:szCs w:val="28"/>
                <w:lang w:eastAsia="ru-RU"/>
              </w:rPr>
              <w:t xml:space="preserve"> </w:t>
            </w:r>
            <w:r w:rsidRPr="005A68B4">
              <w:rPr>
                <w:rFonts w:ascii="Times New Roman" w:eastAsia="Times New Roman" w:hAnsi="Times New Roman" w:cs="Times New Roman"/>
                <w:sz w:val="28"/>
                <w:szCs w:val="28"/>
                <w:lang w:eastAsia="ru-RU"/>
              </w:rPr>
              <w:t>СОШ № 1)</w:t>
            </w:r>
            <w:r w:rsidRPr="00FB50EC">
              <w:rPr>
                <w:rFonts w:ascii="Times New Roman" w:eastAsia="Calibri" w:hAnsi="Times New Roman" w:cs="Times New Roman"/>
                <w:sz w:val="28"/>
                <w:szCs w:val="28"/>
              </w:rPr>
              <w:t xml:space="preserve"> (2015г. – 2; 2014 -4).  </w:t>
            </w:r>
          </w:p>
          <w:p w:rsidR="0086276A" w:rsidRPr="00FB50EC" w:rsidRDefault="0086276A" w:rsidP="00CE2EBB">
            <w:pPr>
              <w:tabs>
                <w:tab w:val="left" w:pos="0"/>
                <w:tab w:val="left" w:pos="3450"/>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B50EC">
              <w:rPr>
                <w:rFonts w:ascii="Times New Roman" w:eastAsia="Calibri" w:hAnsi="Times New Roman" w:cs="Times New Roman"/>
                <w:sz w:val="28"/>
                <w:szCs w:val="28"/>
              </w:rPr>
              <w:t xml:space="preserve">Но вместе с тем существуют серьезные проблемы - нежелание молодых специалистов работать в сельской школе и </w:t>
            </w:r>
            <w:r w:rsidR="00CE2EBB" w:rsidRPr="00FB50EC">
              <w:rPr>
                <w:rFonts w:ascii="Times New Roman" w:eastAsia="Calibri" w:hAnsi="Times New Roman" w:cs="Times New Roman"/>
                <w:sz w:val="28"/>
                <w:szCs w:val="28"/>
              </w:rPr>
              <w:t>сохранность</w:t>
            </w:r>
            <w:r w:rsidRPr="00FB50EC">
              <w:rPr>
                <w:rFonts w:ascii="Times New Roman" w:eastAsia="Calibri" w:hAnsi="Times New Roman" w:cs="Times New Roman"/>
                <w:sz w:val="28"/>
                <w:szCs w:val="28"/>
              </w:rPr>
              <w:t xml:space="preserve"> тех специалистов, которые работают на данный момент. Основными факторами непривлекательности работы в школе является отсутствие программы обеспечения специалистов жильем и субсидирования для его приобретения, недостаточность развитой инфраструктуры на селе.</w:t>
            </w:r>
          </w:p>
          <w:p w:rsidR="0086276A" w:rsidRPr="00FB50EC" w:rsidRDefault="0086276A" w:rsidP="00CE2EBB">
            <w:pPr>
              <w:tabs>
                <w:tab w:val="left" w:pos="0"/>
                <w:tab w:val="left" w:pos="3450"/>
              </w:tabs>
              <w:ind w:firstLine="567"/>
              <w:jc w:val="both"/>
              <w:rPr>
                <w:rFonts w:ascii="Times New Roman" w:eastAsia="Calibri" w:hAnsi="Times New Roman" w:cs="Times New Roman"/>
                <w:sz w:val="28"/>
                <w:szCs w:val="28"/>
              </w:rPr>
            </w:pPr>
            <w:r w:rsidRPr="00FB50EC">
              <w:rPr>
                <w:rFonts w:ascii="Times New Roman" w:eastAsia="Calibri" w:hAnsi="Times New Roman" w:cs="Times New Roman"/>
                <w:sz w:val="28"/>
                <w:szCs w:val="28"/>
              </w:rPr>
              <w:t xml:space="preserve">  Образовательные организации в основном укомплектованы учителями, но существуют проблемы, которые требуют решения. В ОО района работают с большой  учебной нагрузкой учителя  математики, русского языка и литературы. На сегодняшний день сохраняются вакансии учителей  иностранного языка в сельски</w:t>
            </w:r>
            <w:r w:rsidR="00CE2EBB">
              <w:rPr>
                <w:rFonts w:ascii="Times New Roman" w:eastAsia="Calibri" w:hAnsi="Times New Roman" w:cs="Times New Roman"/>
                <w:sz w:val="28"/>
                <w:szCs w:val="28"/>
              </w:rPr>
              <w:t>х</w:t>
            </w:r>
            <w:r w:rsidRPr="00FB50EC">
              <w:rPr>
                <w:rFonts w:ascii="Times New Roman" w:eastAsia="Calibri" w:hAnsi="Times New Roman" w:cs="Times New Roman"/>
                <w:sz w:val="28"/>
                <w:szCs w:val="28"/>
              </w:rPr>
              <w:t xml:space="preserve"> школах: </w:t>
            </w:r>
            <w:proofErr w:type="spellStart"/>
            <w:r w:rsidRPr="00FB50EC">
              <w:rPr>
                <w:rFonts w:ascii="Times New Roman" w:eastAsia="Calibri" w:hAnsi="Times New Roman" w:cs="Times New Roman"/>
                <w:sz w:val="28"/>
                <w:szCs w:val="28"/>
              </w:rPr>
              <w:t>Иткульской</w:t>
            </w:r>
            <w:proofErr w:type="spellEnd"/>
            <w:r w:rsidRPr="00FB50EC">
              <w:rPr>
                <w:rFonts w:ascii="Times New Roman" w:eastAsia="Calibri" w:hAnsi="Times New Roman" w:cs="Times New Roman"/>
                <w:sz w:val="28"/>
                <w:szCs w:val="28"/>
              </w:rPr>
              <w:t xml:space="preserve">, Большеникольской СОШ, нет учителя русского языка и литературы в МКОУ Кабинетной СОШ. В Пеньковской, Преображенской  ООШ эта проблема временно решена (привлечение к преподаванию мобильных учителей  и обучение дистанционно). </w:t>
            </w:r>
          </w:p>
          <w:p w:rsidR="00271BF1" w:rsidRPr="00357FD5" w:rsidRDefault="00271BF1" w:rsidP="00953253">
            <w:pPr>
              <w:widowControl w:val="0"/>
              <w:autoSpaceDE w:val="0"/>
              <w:autoSpaceDN w:val="0"/>
              <w:adjustRightInd w:val="0"/>
              <w:ind w:left="-142" w:firstLine="709"/>
              <w:jc w:val="both"/>
              <w:rPr>
                <w:rFonts w:ascii="Times New Roman" w:eastAsia="Times New Roman" w:hAnsi="Times New Roman" w:cs="Times New Roman"/>
                <w:color w:val="FF0000"/>
                <w:sz w:val="28"/>
                <w:szCs w:val="28"/>
              </w:rPr>
            </w:pPr>
          </w:p>
          <w:p w:rsidR="006D7ABA" w:rsidRPr="00357FD5" w:rsidRDefault="004D7A90" w:rsidP="00F04D86">
            <w:pPr>
              <w:rPr>
                <w:rFonts w:ascii="Times New Roman" w:eastAsia="Times New Roman" w:hAnsi="Times New Roman" w:cs="Times New Roman"/>
                <w:i/>
                <w:color w:val="FF0000"/>
                <w:sz w:val="28"/>
                <w:szCs w:val="28"/>
                <w:lang w:eastAsia="ru-RU"/>
              </w:rPr>
            </w:pPr>
            <w:r w:rsidRPr="00357FD5">
              <w:rPr>
                <w:rFonts w:ascii="Times New Roman" w:eastAsia="Times New Roman" w:hAnsi="Times New Roman" w:cs="Times New Roman"/>
                <w:color w:val="FF0000"/>
                <w:sz w:val="28"/>
                <w:szCs w:val="28"/>
                <w:lang w:eastAsia="ru-RU"/>
              </w:rPr>
              <w:t xml:space="preserve">                                           </w:t>
            </w:r>
          </w:p>
          <w:p w:rsidR="006A17E1" w:rsidRPr="006A17E1" w:rsidRDefault="004D7A90" w:rsidP="006A17E1">
            <w:pPr>
              <w:tabs>
                <w:tab w:val="left" w:pos="812"/>
              </w:tabs>
              <w:ind w:left="360"/>
              <w:jc w:val="both"/>
              <w:rPr>
                <w:rFonts w:ascii="Times New Roman" w:eastAsia="Times New Roman" w:hAnsi="Times New Roman" w:cs="Times New Roman"/>
                <w:sz w:val="28"/>
                <w:szCs w:val="28"/>
              </w:rPr>
            </w:pPr>
            <w:r w:rsidRPr="00357FD5">
              <w:rPr>
                <w:rFonts w:ascii="Times New Roman" w:eastAsia="Times New Roman" w:hAnsi="Times New Roman" w:cs="Times New Roman"/>
                <w:color w:val="FF0000"/>
                <w:sz w:val="28"/>
                <w:szCs w:val="28"/>
                <w:lang w:eastAsia="ru-RU"/>
              </w:rPr>
              <w:lastRenderedPageBreak/>
              <w:t xml:space="preserve">        </w:t>
            </w:r>
            <w:r w:rsidRPr="00525996">
              <w:rPr>
                <w:rFonts w:ascii="Times New Roman" w:eastAsia="Times New Roman" w:hAnsi="Times New Roman" w:cs="Times New Roman"/>
                <w:sz w:val="28"/>
                <w:szCs w:val="28"/>
                <w:lang w:eastAsia="ru-RU"/>
              </w:rPr>
              <w:t>Реализацию основной образовательной  программы дошкольного образования  в районе осуществляют 20 образо</w:t>
            </w:r>
            <w:r w:rsidR="00C51EB5" w:rsidRPr="00525996">
              <w:rPr>
                <w:rFonts w:ascii="Times New Roman" w:eastAsia="Times New Roman" w:hAnsi="Times New Roman" w:cs="Times New Roman"/>
                <w:sz w:val="28"/>
                <w:szCs w:val="28"/>
                <w:lang w:eastAsia="ru-RU"/>
              </w:rPr>
              <w:t>вательных учреждений.  Из них 12</w:t>
            </w:r>
            <w:r w:rsidRPr="00525996">
              <w:rPr>
                <w:rFonts w:ascii="Times New Roman" w:eastAsia="Times New Roman" w:hAnsi="Times New Roman" w:cs="Times New Roman"/>
                <w:sz w:val="28"/>
                <w:szCs w:val="28"/>
                <w:lang w:eastAsia="ru-RU"/>
              </w:rPr>
              <w:t xml:space="preserve">  образовательных организаций функционируют   в </w:t>
            </w:r>
            <w:proofErr w:type="gramStart"/>
            <w:r w:rsidRPr="00525996">
              <w:rPr>
                <w:rFonts w:ascii="Times New Roman" w:eastAsia="Times New Roman" w:hAnsi="Times New Roman" w:cs="Times New Roman"/>
                <w:sz w:val="28"/>
                <w:szCs w:val="28"/>
                <w:lang w:eastAsia="ru-RU"/>
              </w:rPr>
              <w:t>режиме полного дня</w:t>
            </w:r>
            <w:proofErr w:type="gramEnd"/>
            <w:r w:rsidRPr="00525996">
              <w:rPr>
                <w:rFonts w:ascii="Times New Roman" w:eastAsia="Times New Roman" w:hAnsi="Times New Roman" w:cs="Times New Roman"/>
                <w:sz w:val="28"/>
                <w:szCs w:val="28"/>
                <w:lang w:eastAsia="ru-RU"/>
              </w:rPr>
              <w:t xml:space="preserve"> </w:t>
            </w:r>
            <w:r w:rsidR="00C51EB5" w:rsidRPr="00525996">
              <w:rPr>
                <w:rFonts w:ascii="Times New Roman" w:eastAsia="Times New Roman" w:hAnsi="Times New Roman" w:cs="Times New Roman"/>
                <w:sz w:val="28"/>
                <w:szCs w:val="28"/>
                <w:lang w:eastAsia="ru-RU"/>
              </w:rPr>
              <w:t>(МКДОУ детский сад «Улыбка» и 11</w:t>
            </w:r>
            <w:r w:rsidRPr="00525996">
              <w:rPr>
                <w:rFonts w:ascii="Times New Roman" w:eastAsia="Times New Roman" w:hAnsi="Times New Roman" w:cs="Times New Roman"/>
                <w:sz w:val="28"/>
                <w:szCs w:val="28"/>
                <w:lang w:eastAsia="ru-RU"/>
              </w:rPr>
              <w:t xml:space="preserve"> структурных подразделений - детских садов общеобразовательных школ).  </w:t>
            </w:r>
            <w:r w:rsidR="007860FE" w:rsidRPr="00525996">
              <w:rPr>
                <w:rFonts w:ascii="Times New Roman" w:eastAsia="Times New Roman" w:hAnsi="Times New Roman" w:cs="Times New Roman"/>
                <w:sz w:val="28"/>
                <w:szCs w:val="28"/>
                <w:lang w:eastAsia="ru-RU"/>
              </w:rPr>
              <w:t>С</w:t>
            </w:r>
            <w:r w:rsidR="007860FE" w:rsidRPr="00525996">
              <w:rPr>
                <w:rFonts w:ascii="Times New Roman" w:eastAsia="Calibri" w:hAnsi="Times New Roman" w:cs="Times New Roman"/>
                <w:sz w:val="28"/>
                <w:szCs w:val="28"/>
              </w:rPr>
              <w:t>еть</w:t>
            </w:r>
            <w:r w:rsidR="007860FE" w:rsidRPr="007860FE">
              <w:rPr>
                <w:rFonts w:ascii="Times New Roman" w:eastAsia="Calibri" w:hAnsi="Times New Roman" w:cs="Times New Roman"/>
                <w:sz w:val="28"/>
                <w:szCs w:val="28"/>
              </w:rPr>
              <w:t xml:space="preserve"> учреждений дошкольного образования не многофункциональна: 1 детский сад, 11 структурных подразделений детских садов и 8  групп кратковременно пребывания при ОУ района и 1 ГКП при МКОУ ДОД ДДТ Чулымского района</w:t>
            </w:r>
            <w:r w:rsidR="00CE2EBB">
              <w:rPr>
                <w:rFonts w:ascii="Times New Roman" w:eastAsia="Calibri" w:hAnsi="Times New Roman" w:cs="Times New Roman"/>
                <w:sz w:val="28"/>
                <w:szCs w:val="28"/>
              </w:rPr>
              <w:t>.</w:t>
            </w:r>
            <w:r w:rsidR="006A17E1" w:rsidRPr="006A17E1">
              <w:rPr>
                <w:rFonts w:ascii="Times New Roman" w:eastAsia="Times New Roman" w:hAnsi="Times New Roman" w:cs="Times New Roman"/>
                <w:sz w:val="28"/>
                <w:szCs w:val="28"/>
              </w:rPr>
              <w:t xml:space="preserve">    В учреждениях дошкольного образования воспитывается </w:t>
            </w:r>
            <w:r w:rsidR="00CE2EBB">
              <w:rPr>
                <w:rFonts w:ascii="Times New Roman" w:eastAsia="Times New Roman" w:hAnsi="Times New Roman" w:cs="Times New Roman"/>
                <w:sz w:val="28"/>
                <w:szCs w:val="28"/>
              </w:rPr>
              <w:t xml:space="preserve"> </w:t>
            </w:r>
            <w:r w:rsidR="006A17E1" w:rsidRPr="006A17E1">
              <w:rPr>
                <w:rFonts w:ascii="Times New Roman" w:eastAsia="Times New Roman" w:hAnsi="Times New Roman" w:cs="Times New Roman"/>
                <w:sz w:val="28"/>
                <w:szCs w:val="28"/>
              </w:rPr>
              <w:t>826 детей дошкольного возраста (в 2015-811 детей). Охват детей дошкольного возраста (1- 7 лет) услугами дошкольного образования по отношению к количеству детей, проживающих на территории муниципального района  - 77%. Охват детей в возрасте от 3 до 7 лет услугами дошкольного образования, по отношению к детям этого возраста, проживающим на территории муниципального района – 100%.</w:t>
            </w:r>
          </w:p>
          <w:p w:rsidR="006A17E1" w:rsidRPr="006A17E1" w:rsidRDefault="006A17E1" w:rsidP="006A17E1">
            <w:pPr>
              <w:widowControl w:val="0"/>
              <w:shd w:val="clear" w:color="auto" w:fill="FFFFFF"/>
              <w:tabs>
                <w:tab w:val="left" w:pos="812"/>
              </w:tabs>
              <w:ind w:left="360"/>
              <w:jc w:val="both"/>
              <w:rPr>
                <w:rFonts w:ascii="Times New Roman" w:eastAsia="Times New Roman" w:hAnsi="Times New Roman" w:cs="Times New Roman"/>
                <w:sz w:val="28"/>
                <w:szCs w:val="28"/>
              </w:rPr>
            </w:pPr>
            <w:r w:rsidRPr="006A17E1">
              <w:rPr>
                <w:rFonts w:ascii="Times New Roman" w:eastAsia="Times New Roman" w:hAnsi="Times New Roman" w:cs="Times New Roman"/>
                <w:sz w:val="28"/>
                <w:szCs w:val="28"/>
              </w:rPr>
              <w:tab/>
              <w:t xml:space="preserve">  Численность детей, состоящих на учете для определения в дошкольные учреждения района –  174  человека, все в возрасте до 3-х лет. За прошедший год было выдано 199 направлений в ДОУ района из них 117 направлений для детей в возрасте от 2-3 лет.</w:t>
            </w:r>
          </w:p>
          <w:p w:rsidR="006A17E1" w:rsidRPr="006A17E1" w:rsidRDefault="006A17E1" w:rsidP="006A17E1">
            <w:pPr>
              <w:widowControl w:val="0"/>
              <w:shd w:val="clear" w:color="auto" w:fill="FFFFFF"/>
              <w:tabs>
                <w:tab w:val="left" w:pos="812"/>
              </w:tabs>
              <w:ind w:left="360"/>
              <w:jc w:val="both"/>
              <w:rPr>
                <w:rFonts w:ascii="Times New Roman" w:eastAsia="Times New Roman" w:hAnsi="Times New Roman" w:cs="Times New Roman"/>
                <w:sz w:val="28"/>
                <w:szCs w:val="28"/>
              </w:rPr>
            </w:pPr>
            <w:r w:rsidRPr="006A17E1">
              <w:rPr>
                <w:rFonts w:ascii="Times New Roman" w:eastAsia="Times New Roman" w:hAnsi="Times New Roman" w:cs="Times New Roman"/>
                <w:sz w:val="28"/>
                <w:szCs w:val="28"/>
              </w:rPr>
              <w:t xml:space="preserve">   </w:t>
            </w:r>
            <w:r w:rsidRPr="006A17E1">
              <w:rPr>
                <w:rFonts w:ascii="Times New Roman" w:eastAsia="Times New Roman" w:hAnsi="Times New Roman" w:cs="Times New Roman"/>
                <w:sz w:val="28"/>
                <w:szCs w:val="28"/>
              </w:rPr>
              <w:tab/>
              <w:t xml:space="preserve"> </w:t>
            </w:r>
            <w:r w:rsidRPr="006A17E1">
              <w:rPr>
                <w:rFonts w:ascii="Times New Roman" w:eastAsia="Times New Roman" w:hAnsi="Times New Roman" w:cs="Times New Roman"/>
                <w:sz w:val="28"/>
                <w:szCs w:val="28"/>
              </w:rPr>
              <w:tab/>
              <w:t>В дошкольных учреждениях Чулымского района работают  88 педагогов, из них 74 воспитателя, 1 педагог-психолог, 2 музыкальных руководителя, 3 инструктора по физической культуре, 2 логопеда, 1 логопед-дефектолог, 5 педагогов дополнительного образования.</w:t>
            </w:r>
          </w:p>
          <w:p w:rsidR="006A17E1" w:rsidRPr="006A17E1" w:rsidRDefault="006A17E1" w:rsidP="006A17E1">
            <w:pPr>
              <w:widowControl w:val="0"/>
              <w:shd w:val="clear" w:color="auto" w:fill="FFFFFF"/>
              <w:tabs>
                <w:tab w:val="left" w:pos="812"/>
              </w:tabs>
              <w:ind w:left="360"/>
              <w:jc w:val="both"/>
              <w:rPr>
                <w:rFonts w:ascii="Times New Roman" w:eastAsia="Times New Roman" w:hAnsi="Times New Roman" w:cs="Times New Roman"/>
                <w:sz w:val="28"/>
                <w:szCs w:val="28"/>
              </w:rPr>
            </w:pPr>
            <w:r w:rsidRPr="006A17E1">
              <w:rPr>
                <w:rFonts w:ascii="Times New Roman" w:eastAsia="Times New Roman" w:hAnsi="Times New Roman" w:cs="Times New Roman"/>
                <w:sz w:val="28"/>
                <w:szCs w:val="28"/>
              </w:rPr>
              <w:t xml:space="preserve"> </w:t>
            </w:r>
            <w:r w:rsidRPr="006A17E1">
              <w:rPr>
                <w:rFonts w:ascii="Times New Roman" w:eastAsia="Times New Roman" w:hAnsi="Times New Roman" w:cs="Times New Roman"/>
                <w:sz w:val="28"/>
                <w:szCs w:val="28"/>
              </w:rPr>
              <w:tab/>
            </w:r>
            <w:r w:rsidRPr="006A17E1">
              <w:rPr>
                <w:rFonts w:ascii="Times New Roman" w:eastAsia="Times New Roman" w:hAnsi="Times New Roman" w:cs="Times New Roman"/>
                <w:sz w:val="28"/>
                <w:szCs w:val="28"/>
              </w:rPr>
              <w:tab/>
              <w:t xml:space="preserve"> Образовательный и квалификационный уровень педагогов дошкольных учреждений из года в год повышается.  Высшее образование имеют 35 (47%) педагогов,  среднее специальное 32(43)%. В настоящее время обучаются на заочных отделениях в НГПУ 11  человек. Высшую  квалификационную категорию имеют 8 (7 %) педагогов, первую 42(57%). </w:t>
            </w:r>
          </w:p>
          <w:p w:rsidR="006A17E1" w:rsidRPr="006A17E1" w:rsidRDefault="006A17E1" w:rsidP="006A17E1">
            <w:pPr>
              <w:widowControl w:val="0"/>
              <w:shd w:val="clear" w:color="auto" w:fill="FFFFFF"/>
              <w:tabs>
                <w:tab w:val="left" w:pos="812"/>
              </w:tabs>
              <w:ind w:left="360"/>
              <w:jc w:val="both"/>
              <w:rPr>
                <w:rFonts w:ascii="Times New Roman" w:eastAsia="Times New Roman" w:hAnsi="Times New Roman" w:cs="Times New Roman"/>
                <w:sz w:val="28"/>
                <w:szCs w:val="28"/>
              </w:rPr>
            </w:pPr>
            <w:r w:rsidRPr="006A17E1">
              <w:rPr>
                <w:rFonts w:ascii="Times New Roman" w:eastAsia="Times New Roman" w:hAnsi="Times New Roman" w:cs="Times New Roman"/>
                <w:sz w:val="28"/>
                <w:szCs w:val="28"/>
              </w:rPr>
              <w:t xml:space="preserve">   </w:t>
            </w:r>
            <w:r w:rsidRPr="006A17E1">
              <w:rPr>
                <w:rFonts w:ascii="Times New Roman" w:eastAsia="Times New Roman" w:hAnsi="Times New Roman" w:cs="Times New Roman"/>
                <w:sz w:val="28"/>
                <w:szCs w:val="28"/>
              </w:rPr>
              <w:tab/>
            </w:r>
            <w:r w:rsidRPr="006A17E1">
              <w:rPr>
                <w:rFonts w:ascii="Times New Roman" w:eastAsia="Times New Roman" w:hAnsi="Times New Roman" w:cs="Times New Roman"/>
                <w:sz w:val="28"/>
                <w:szCs w:val="28"/>
              </w:rPr>
              <w:tab/>
              <w:t xml:space="preserve">По мере перехода на ФГОС осуществляется поэтапное повышение квалификации педагогических и руководящих работников дошкольных образовательных организаций.   Так,  количество воспитателей, прошедших курсы  по ФГОС </w:t>
            </w:r>
            <w:proofErr w:type="gramStart"/>
            <w:r w:rsidRPr="006A17E1">
              <w:rPr>
                <w:rFonts w:ascii="Times New Roman" w:eastAsia="Times New Roman" w:hAnsi="Times New Roman" w:cs="Times New Roman"/>
                <w:sz w:val="28"/>
                <w:szCs w:val="28"/>
              </w:rPr>
              <w:t>ДО</w:t>
            </w:r>
            <w:proofErr w:type="gramEnd"/>
            <w:r w:rsidRPr="006A17E1">
              <w:rPr>
                <w:rFonts w:ascii="Times New Roman" w:eastAsia="Times New Roman" w:hAnsi="Times New Roman" w:cs="Times New Roman"/>
                <w:sz w:val="28"/>
                <w:szCs w:val="28"/>
              </w:rPr>
              <w:t xml:space="preserve"> </w:t>
            </w:r>
            <w:proofErr w:type="gramStart"/>
            <w:r w:rsidRPr="006A17E1">
              <w:rPr>
                <w:rFonts w:ascii="Times New Roman" w:eastAsia="Times New Roman" w:hAnsi="Times New Roman" w:cs="Times New Roman"/>
                <w:sz w:val="28"/>
                <w:szCs w:val="28"/>
              </w:rPr>
              <w:t>в</w:t>
            </w:r>
            <w:proofErr w:type="gramEnd"/>
            <w:r w:rsidRPr="006A17E1">
              <w:rPr>
                <w:rFonts w:ascii="Times New Roman" w:eastAsia="Times New Roman" w:hAnsi="Times New Roman" w:cs="Times New Roman"/>
                <w:sz w:val="28"/>
                <w:szCs w:val="28"/>
              </w:rPr>
              <w:t xml:space="preserve"> прошедшем году составило 33чел. (45%).</w:t>
            </w:r>
          </w:p>
          <w:p w:rsidR="006A17E1" w:rsidRPr="006A17E1" w:rsidRDefault="006A17E1" w:rsidP="006A17E1">
            <w:pPr>
              <w:widowControl w:val="0"/>
              <w:shd w:val="clear" w:color="auto" w:fill="FFFFFF"/>
              <w:tabs>
                <w:tab w:val="left" w:pos="812"/>
              </w:tabs>
              <w:ind w:left="360"/>
              <w:jc w:val="both"/>
              <w:rPr>
                <w:rFonts w:ascii="Times New Roman" w:eastAsia="Times New Roman" w:hAnsi="Times New Roman" w:cs="Times New Roman"/>
                <w:sz w:val="28"/>
                <w:szCs w:val="28"/>
              </w:rPr>
            </w:pPr>
            <w:r w:rsidRPr="006A17E1">
              <w:rPr>
                <w:rFonts w:ascii="Times New Roman" w:eastAsia="Times New Roman" w:hAnsi="Times New Roman" w:cs="Times New Roman"/>
                <w:sz w:val="28"/>
                <w:szCs w:val="28"/>
              </w:rPr>
              <w:t xml:space="preserve">        Анализируя распределение воспитателей по возрастным группам, необходимо отметить, что количество воспитателей в возрасте до 35 лет  составляет 22 (30%), а количество работающих воспитателей пенсионного возраста  13чел- 18% .</w:t>
            </w:r>
            <w:r w:rsidRPr="006A17E1">
              <w:rPr>
                <w:rFonts w:ascii="Times New Roman" w:eastAsia="Times New Roman" w:hAnsi="Times New Roman" w:cs="Times New Roman"/>
                <w:sz w:val="28"/>
                <w:szCs w:val="28"/>
              </w:rPr>
              <w:cr/>
              <w:t xml:space="preserve">     </w:t>
            </w:r>
            <w:r w:rsidRPr="006A17E1">
              <w:rPr>
                <w:rFonts w:ascii="Times New Roman" w:eastAsia="Times New Roman" w:hAnsi="Times New Roman" w:cs="Times New Roman"/>
                <w:sz w:val="28"/>
                <w:szCs w:val="28"/>
              </w:rPr>
              <w:tab/>
              <w:t>Большое внимание уделяется созданию условий для работы  учреждений.  На укрепление  материально-технической базы дошкольного образования в 2015-2016 учебном году было израсходовано 444 тыс. рублей. Из них на оснащение учреждений компьютерной техникой – 70,990 тыс</w:t>
            </w:r>
            <w:proofErr w:type="gramStart"/>
            <w:r w:rsidRPr="006A17E1">
              <w:rPr>
                <w:rFonts w:ascii="Times New Roman" w:eastAsia="Times New Roman" w:hAnsi="Times New Roman" w:cs="Times New Roman"/>
                <w:sz w:val="28"/>
                <w:szCs w:val="28"/>
              </w:rPr>
              <w:t>.р</w:t>
            </w:r>
            <w:proofErr w:type="gramEnd"/>
            <w:r w:rsidRPr="006A17E1">
              <w:rPr>
                <w:rFonts w:ascii="Times New Roman" w:eastAsia="Times New Roman" w:hAnsi="Times New Roman" w:cs="Times New Roman"/>
                <w:sz w:val="28"/>
                <w:szCs w:val="28"/>
              </w:rPr>
              <w:t xml:space="preserve">уб.;  холодильным оборудованием  - 14,709 </w:t>
            </w:r>
            <w:proofErr w:type="spellStart"/>
            <w:r w:rsidRPr="006A17E1">
              <w:rPr>
                <w:rFonts w:ascii="Times New Roman" w:eastAsia="Times New Roman" w:hAnsi="Times New Roman" w:cs="Times New Roman"/>
                <w:sz w:val="28"/>
                <w:szCs w:val="28"/>
              </w:rPr>
              <w:t>тыс.руб</w:t>
            </w:r>
            <w:proofErr w:type="spellEnd"/>
            <w:r w:rsidRPr="006A17E1">
              <w:rPr>
                <w:rFonts w:ascii="Times New Roman" w:eastAsia="Times New Roman" w:hAnsi="Times New Roman" w:cs="Times New Roman"/>
                <w:sz w:val="28"/>
                <w:szCs w:val="28"/>
              </w:rPr>
              <w:t xml:space="preserve">, канцелярия, игрушки- 177,100 </w:t>
            </w:r>
            <w:proofErr w:type="spellStart"/>
            <w:r w:rsidRPr="006A17E1">
              <w:rPr>
                <w:rFonts w:ascii="Times New Roman" w:eastAsia="Times New Roman" w:hAnsi="Times New Roman" w:cs="Times New Roman"/>
                <w:sz w:val="28"/>
                <w:szCs w:val="28"/>
              </w:rPr>
              <w:t>тыс</w:t>
            </w:r>
            <w:proofErr w:type="spellEnd"/>
            <w:r w:rsidRPr="006A17E1">
              <w:rPr>
                <w:rFonts w:ascii="Times New Roman" w:eastAsia="Times New Roman" w:hAnsi="Times New Roman" w:cs="Times New Roman"/>
                <w:sz w:val="28"/>
                <w:szCs w:val="28"/>
              </w:rPr>
              <w:t xml:space="preserve"> .</w:t>
            </w:r>
            <w:proofErr w:type="spellStart"/>
            <w:r w:rsidRPr="006A17E1">
              <w:rPr>
                <w:rFonts w:ascii="Times New Roman" w:eastAsia="Times New Roman" w:hAnsi="Times New Roman" w:cs="Times New Roman"/>
                <w:sz w:val="28"/>
                <w:szCs w:val="28"/>
              </w:rPr>
              <w:t>руб</w:t>
            </w:r>
            <w:proofErr w:type="spellEnd"/>
            <w:r w:rsidRPr="006A17E1">
              <w:rPr>
                <w:rFonts w:ascii="Times New Roman" w:eastAsia="Times New Roman" w:hAnsi="Times New Roman" w:cs="Times New Roman"/>
                <w:sz w:val="28"/>
                <w:szCs w:val="28"/>
              </w:rPr>
              <w:t>; оборудование (кровати, стулья)- 180 тыс.руб.   Вместе с тем, по-прежнему остаются острыми проблемы:</w:t>
            </w:r>
          </w:p>
          <w:p w:rsidR="006A17E1" w:rsidRPr="006A17E1" w:rsidRDefault="006A17E1" w:rsidP="006A17E1">
            <w:pPr>
              <w:widowControl w:val="0"/>
              <w:shd w:val="clear" w:color="auto" w:fill="FFFFFF"/>
              <w:tabs>
                <w:tab w:val="left" w:pos="812"/>
              </w:tabs>
              <w:ind w:left="360"/>
              <w:jc w:val="both"/>
              <w:rPr>
                <w:rFonts w:ascii="Times New Roman" w:eastAsia="Times New Roman" w:hAnsi="Times New Roman" w:cs="Times New Roman"/>
                <w:sz w:val="28"/>
                <w:szCs w:val="28"/>
              </w:rPr>
            </w:pPr>
            <w:r w:rsidRPr="006A17E1">
              <w:rPr>
                <w:rFonts w:ascii="Times New Roman" w:eastAsia="Times New Roman" w:hAnsi="Times New Roman" w:cs="Times New Roman"/>
                <w:sz w:val="28"/>
                <w:szCs w:val="28"/>
              </w:rPr>
              <w:t>- недостаточное оснащение игровых площадок современным надворным оборудованием;</w:t>
            </w:r>
          </w:p>
          <w:p w:rsidR="006A17E1" w:rsidRPr="006A17E1" w:rsidRDefault="006A17E1" w:rsidP="006A17E1">
            <w:pPr>
              <w:widowControl w:val="0"/>
              <w:shd w:val="clear" w:color="auto" w:fill="FFFFFF"/>
              <w:tabs>
                <w:tab w:val="left" w:pos="812"/>
              </w:tabs>
              <w:ind w:left="360"/>
              <w:jc w:val="both"/>
              <w:rPr>
                <w:rFonts w:ascii="Times New Roman" w:eastAsia="Times New Roman" w:hAnsi="Times New Roman" w:cs="Times New Roman"/>
                <w:sz w:val="28"/>
                <w:szCs w:val="28"/>
              </w:rPr>
            </w:pPr>
            <w:r w:rsidRPr="006A17E1">
              <w:rPr>
                <w:rFonts w:ascii="Times New Roman" w:eastAsia="Times New Roman" w:hAnsi="Times New Roman" w:cs="Times New Roman"/>
                <w:sz w:val="28"/>
                <w:szCs w:val="28"/>
              </w:rPr>
              <w:lastRenderedPageBreak/>
              <w:t>- устаревшее технологическое оборудование на пищеблоках и в прачечных;</w:t>
            </w:r>
          </w:p>
          <w:p w:rsidR="006A17E1" w:rsidRPr="006A17E1" w:rsidRDefault="006A17E1" w:rsidP="006A17E1">
            <w:pPr>
              <w:widowControl w:val="0"/>
              <w:shd w:val="clear" w:color="auto" w:fill="FFFFFF"/>
              <w:tabs>
                <w:tab w:val="left" w:pos="812"/>
              </w:tabs>
              <w:ind w:left="360"/>
              <w:jc w:val="both"/>
              <w:rPr>
                <w:rFonts w:ascii="Times New Roman" w:eastAsia="Times New Roman" w:hAnsi="Times New Roman" w:cs="Times New Roman"/>
                <w:sz w:val="28"/>
                <w:szCs w:val="28"/>
              </w:rPr>
            </w:pPr>
            <w:r w:rsidRPr="006A17E1">
              <w:rPr>
                <w:rFonts w:ascii="Times New Roman" w:eastAsia="Times New Roman" w:hAnsi="Times New Roman" w:cs="Times New Roman"/>
                <w:sz w:val="28"/>
                <w:szCs w:val="28"/>
              </w:rPr>
              <w:t>-в ряде учреждений требуется замена кровли и оконных блоков.</w:t>
            </w:r>
          </w:p>
          <w:p w:rsidR="00BC4C2F" w:rsidRPr="00BC4C2F" w:rsidRDefault="00551B98" w:rsidP="00CE2EBB">
            <w:pPr>
              <w:tabs>
                <w:tab w:val="left" w:pos="812"/>
              </w:tabs>
              <w:ind w:left="360"/>
              <w:jc w:val="both"/>
              <w:rPr>
                <w:rFonts w:ascii="Times New Roman" w:eastAsia="Times New Roman" w:hAnsi="Times New Roman" w:cs="Times New Roman"/>
                <w:sz w:val="28"/>
                <w:szCs w:val="28"/>
              </w:rPr>
            </w:pPr>
            <w:r w:rsidRPr="00357FD5">
              <w:rPr>
                <w:rFonts w:ascii="Times New Roman CYR" w:eastAsia="Times New Roman" w:hAnsi="Times New Roman CYR" w:cs="Times New Roman"/>
                <w:color w:val="FF0000"/>
                <w:sz w:val="28"/>
                <w:szCs w:val="28"/>
                <w:lang w:eastAsia="ru-RU"/>
              </w:rPr>
              <w:t xml:space="preserve">      </w:t>
            </w:r>
            <w:r w:rsidR="00BC4C2F" w:rsidRPr="00BC4C2F">
              <w:rPr>
                <w:rFonts w:ascii="Times New Roman" w:eastAsia="Times New Roman" w:hAnsi="Times New Roman" w:cs="Times New Roman"/>
                <w:sz w:val="28"/>
                <w:szCs w:val="28"/>
              </w:rPr>
              <w:t xml:space="preserve">  </w:t>
            </w:r>
            <w:r w:rsidR="00BC4C2F" w:rsidRPr="00BC4C2F">
              <w:rPr>
                <w:rFonts w:ascii="Times New Roman" w:eastAsia="Times New Roman" w:hAnsi="Times New Roman" w:cs="Times New Roman"/>
                <w:sz w:val="28"/>
                <w:szCs w:val="28"/>
              </w:rPr>
              <w:tab/>
            </w:r>
            <w:r w:rsidR="00BC4C2F" w:rsidRPr="00BC4C2F">
              <w:rPr>
                <w:rFonts w:ascii="Times New Roman" w:eastAsia="Times New Roman" w:hAnsi="Times New Roman" w:cs="Times New Roman"/>
                <w:sz w:val="28"/>
                <w:szCs w:val="28"/>
              </w:rPr>
              <w:tab/>
              <w:t xml:space="preserve"> Администрацией района принимаются определённые меры для подготовки ДОУ к новому учебному году. Так, утверждены лимиты на общую сумму 1 742 627,49  </w:t>
            </w:r>
            <w:proofErr w:type="spellStart"/>
            <w:r w:rsidR="00BC4C2F" w:rsidRPr="00BC4C2F">
              <w:rPr>
                <w:rFonts w:ascii="Times New Roman" w:eastAsia="Times New Roman" w:hAnsi="Times New Roman" w:cs="Times New Roman"/>
                <w:sz w:val="28"/>
                <w:szCs w:val="28"/>
              </w:rPr>
              <w:t>тыс</w:t>
            </w:r>
            <w:proofErr w:type="gramStart"/>
            <w:r w:rsidR="00BC4C2F" w:rsidRPr="00BC4C2F">
              <w:rPr>
                <w:rFonts w:ascii="Times New Roman" w:eastAsia="Times New Roman" w:hAnsi="Times New Roman" w:cs="Times New Roman"/>
                <w:sz w:val="28"/>
                <w:szCs w:val="28"/>
              </w:rPr>
              <w:t>.р</w:t>
            </w:r>
            <w:proofErr w:type="gramEnd"/>
            <w:r w:rsidR="00BC4C2F" w:rsidRPr="00BC4C2F">
              <w:rPr>
                <w:rFonts w:ascii="Times New Roman" w:eastAsia="Times New Roman" w:hAnsi="Times New Roman" w:cs="Times New Roman"/>
                <w:sz w:val="28"/>
                <w:szCs w:val="28"/>
              </w:rPr>
              <w:t>уб</w:t>
            </w:r>
            <w:proofErr w:type="spellEnd"/>
            <w:r w:rsidR="00BC4C2F" w:rsidRPr="00BC4C2F">
              <w:rPr>
                <w:rFonts w:ascii="Times New Roman" w:eastAsia="Times New Roman" w:hAnsi="Times New Roman" w:cs="Times New Roman"/>
                <w:sz w:val="28"/>
                <w:szCs w:val="28"/>
              </w:rPr>
              <w:t xml:space="preserve"> на капитальный ремонт детского сада - структурного подразделения МКОУ СОШ № 1 (замена кровли, окон, ремонт </w:t>
            </w:r>
            <w:proofErr w:type="spellStart"/>
            <w:r w:rsidR="00BC4C2F" w:rsidRPr="00BC4C2F">
              <w:rPr>
                <w:rFonts w:ascii="Times New Roman" w:eastAsia="Times New Roman" w:hAnsi="Times New Roman" w:cs="Times New Roman"/>
                <w:sz w:val="28"/>
                <w:szCs w:val="28"/>
              </w:rPr>
              <w:t>отмосток</w:t>
            </w:r>
            <w:proofErr w:type="spellEnd"/>
            <w:r w:rsidR="00BC4C2F" w:rsidRPr="00BC4C2F">
              <w:rPr>
                <w:rFonts w:ascii="Times New Roman" w:eastAsia="Times New Roman" w:hAnsi="Times New Roman" w:cs="Times New Roman"/>
                <w:sz w:val="28"/>
                <w:szCs w:val="28"/>
              </w:rPr>
              <w:t>),  детского сада МКОУ Большеникольской СОШ (ремонт канализационной системы- 42,627,29).</w:t>
            </w:r>
          </w:p>
          <w:p w:rsidR="00BC4C2F" w:rsidRPr="00BC4C2F" w:rsidRDefault="00BC4C2F" w:rsidP="00BC4C2F">
            <w:pPr>
              <w:widowControl w:val="0"/>
              <w:shd w:val="clear" w:color="auto" w:fill="FFFFFF"/>
              <w:tabs>
                <w:tab w:val="left" w:pos="812"/>
              </w:tabs>
              <w:ind w:left="360"/>
              <w:jc w:val="both"/>
              <w:rPr>
                <w:rFonts w:ascii="Times New Roman" w:eastAsia="Times New Roman" w:hAnsi="Times New Roman" w:cs="Times New Roman"/>
                <w:sz w:val="28"/>
                <w:szCs w:val="28"/>
              </w:rPr>
            </w:pPr>
            <w:r w:rsidRPr="00BC4C2F">
              <w:rPr>
                <w:rFonts w:ascii="Times New Roman" w:eastAsia="Times New Roman" w:hAnsi="Times New Roman" w:cs="Times New Roman"/>
                <w:sz w:val="28"/>
                <w:szCs w:val="28"/>
              </w:rPr>
              <w:t xml:space="preserve"> </w:t>
            </w:r>
            <w:r w:rsidRPr="00BC4C2F">
              <w:rPr>
                <w:rFonts w:ascii="Times New Roman" w:eastAsia="Times New Roman" w:hAnsi="Times New Roman" w:cs="Times New Roman"/>
                <w:sz w:val="28"/>
                <w:szCs w:val="28"/>
              </w:rPr>
              <w:tab/>
              <w:t xml:space="preserve"> В 2016 году за счет экономии средств бюджета  планируется установка кнопки пожарного мониторинга еще на 10 объектах (структурные подразделения – детские сады) на общую сумму- 464,510 тыс</w:t>
            </w:r>
            <w:proofErr w:type="gramStart"/>
            <w:r w:rsidRPr="00BC4C2F">
              <w:rPr>
                <w:rFonts w:ascii="Times New Roman" w:eastAsia="Times New Roman" w:hAnsi="Times New Roman" w:cs="Times New Roman"/>
                <w:sz w:val="28"/>
                <w:szCs w:val="28"/>
              </w:rPr>
              <w:t>.р</w:t>
            </w:r>
            <w:proofErr w:type="gramEnd"/>
            <w:r w:rsidRPr="00BC4C2F">
              <w:rPr>
                <w:rFonts w:ascii="Times New Roman" w:eastAsia="Times New Roman" w:hAnsi="Times New Roman" w:cs="Times New Roman"/>
                <w:sz w:val="28"/>
                <w:szCs w:val="28"/>
              </w:rPr>
              <w:t>уб.</w:t>
            </w:r>
          </w:p>
          <w:p w:rsidR="00C064CA" w:rsidRPr="004C0C84" w:rsidRDefault="004C0C84" w:rsidP="00651309">
            <w:pPr>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w:sz w:val="28"/>
                <w:szCs w:val="28"/>
                <w:lang w:eastAsia="ru-RU"/>
              </w:rPr>
              <w:t xml:space="preserve">     </w:t>
            </w:r>
            <w:r w:rsidRPr="004C0C84">
              <w:rPr>
                <w:rFonts w:ascii="Times New Roman CYR" w:eastAsia="Times New Roman" w:hAnsi="Times New Roman CYR" w:cs="Times New Roman"/>
                <w:sz w:val="28"/>
                <w:szCs w:val="28"/>
                <w:lang w:eastAsia="ru-RU"/>
              </w:rPr>
              <w:t xml:space="preserve">Дошкольные организации  организуют </w:t>
            </w:r>
            <w:proofErr w:type="spellStart"/>
            <w:r w:rsidRPr="004C0C84">
              <w:rPr>
                <w:rFonts w:ascii="Times New Roman" w:hAnsi="Times New Roman" w:cs="Times New Roman"/>
                <w:sz w:val="28"/>
                <w:szCs w:val="28"/>
                <w:lang w:eastAsia="ar-SA"/>
              </w:rPr>
              <w:t>воспитательно</w:t>
            </w:r>
            <w:proofErr w:type="spellEnd"/>
            <w:r w:rsidRPr="004C0C84">
              <w:rPr>
                <w:rFonts w:ascii="Times New Roman" w:hAnsi="Times New Roman" w:cs="Times New Roman"/>
                <w:sz w:val="28"/>
                <w:szCs w:val="28"/>
                <w:lang w:eastAsia="ar-SA"/>
              </w:rPr>
              <w:t xml:space="preserve"> – образовательный процесс с учетом требований ФГОС </w:t>
            </w:r>
            <w:proofErr w:type="gramStart"/>
            <w:r w:rsidRPr="004C0C84">
              <w:rPr>
                <w:rFonts w:ascii="Times New Roman" w:hAnsi="Times New Roman" w:cs="Times New Roman"/>
                <w:sz w:val="28"/>
                <w:szCs w:val="28"/>
                <w:lang w:eastAsia="ar-SA"/>
              </w:rPr>
              <w:t>ДО</w:t>
            </w:r>
            <w:proofErr w:type="gramEnd"/>
            <w:r w:rsidRPr="004C0C84">
              <w:rPr>
                <w:rFonts w:ascii="Times New Roman" w:hAnsi="Times New Roman" w:cs="Times New Roman"/>
                <w:sz w:val="28"/>
                <w:szCs w:val="28"/>
                <w:lang w:eastAsia="ar-SA"/>
              </w:rPr>
              <w:t xml:space="preserve">.  </w:t>
            </w:r>
            <w:r w:rsidRPr="004C0C84">
              <w:rPr>
                <w:rFonts w:ascii="Times New Roman" w:eastAsia="Times New Roman" w:hAnsi="Times New Roman" w:cs="Times New Roman"/>
                <w:sz w:val="28"/>
                <w:szCs w:val="28"/>
                <w:lang w:eastAsia="ru-RU"/>
              </w:rPr>
              <w:t>Педагогический коллектив,</w:t>
            </w:r>
            <w:r w:rsidRPr="004C0C84">
              <w:rPr>
                <w:sz w:val="28"/>
                <w:szCs w:val="28"/>
              </w:rPr>
              <w:t xml:space="preserve"> </w:t>
            </w:r>
            <w:r w:rsidRPr="004C0C84">
              <w:rPr>
                <w:rFonts w:ascii="Times New Roman" w:hAnsi="Times New Roman" w:cs="Times New Roman"/>
                <w:sz w:val="28"/>
                <w:szCs w:val="28"/>
              </w:rPr>
              <w:t>реализующий инновационный проект  по введению в опережающем режиме  ФГОС ДО</w:t>
            </w:r>
            <w:r w:rsidRPr="004C0C84">
              <w:rPr>
                <w:rFonts w:ascii="Times New Roman" w:eastAsia="Times New Roman" w:hAnsi="Times New Roman" w:cs="Times New Roman"/>
                <w:sz w:val="28"/>
                <w:szCs w:val="28"/>
                <w:lang w:eastAsia="ru-RU"/>
              </w:rPr>
              <w:t xml:space="preserve"> </w:t>
            </w:r>
            <w:r w:rsidR="00CE2EBB">
              <w:rPr>
                <w:rFonts w:ascii="Times New Roman" w:eastAsia="Times New Roman" w:hAnsi="Times New Roman" w:cs="Times New Roman"/>
                <w:sz w:val="28"/>
                <w:szCs w:val="28"/>
                <w:lang w:eastAsia="ru-RU"/>
              </w:rPr>
              <w:t xml:space="preserve">    </w:t>
            </w:r>
            <w:proofErr w:type="gramStart"/>
            <w:r w:rsidRPr="004C0C84">
              <w:rPr>
                <w:rFonts w:ascii="Times New Roman" w:eastAsia="Times New Roman" w:hAnsi="Times New Roman" w:cs="Times New Roman"/>
                <w:sz w:val="28"/>
                <w:szCs w:val="28"/>
                <w:lang w:eastAsia="ru-RU"/>
              </w:rPr>
              <w:t xml:space="preserve">( </w:t>
            </w:r>
            <w:proofErr w:type="gramEnd"/>
            <w:r w:rsidRPr="004C0C84">
              <w:rPr>
                <w:rFonts w:ascii="Times New Roman" w:eastAsia="Times New Roman" w:hAnsi="Times New Roman" w:cs="Times New Roman"/>
                <w:sz w:val="28"/>
                <w:szCs w:val="28"/>
                <w:lang w:eastAsia="ru-RU"/>
              </w:rPr>
              <w:t xml:space="preserve">детский сад – структурное подразделение МКОУ СОШ № 1) успешно работает по обеспечению нового качества образовательных услуг. </w:t>
            </w:r>
            <w:r w:rsidRPr="004C0C84">
              <w:rPr>
                <w:rFonts w:ascii="Times New Roman" w:eastAsia="Times New Roman" w:hAnsi="Times New Roman" w:cs="Times New Roman"/>
                <w:snapToGrid w:val="0"/>
                <w:sz w:val="28"/>
                <w:szCs w:val="28"/>
                <w:lang w:eastAsia="ru-RU"/>
              </w:rPr>
              <w:t xml:space="preserve">Содержание образовательного процесса в дошкольной организации выстроено в соответствии с  основной образовательной программой детского сада, разработанной  на основе примерной основной программы дошкольного образования «От рождения до школы» под редакцией </w:t>
            </w:r>
            <w:proofErr w:type="spellStart"/>
            <w:r w:rsidRPr="004C0C84">
              <w:rPr>
                <w:rFonts w:ascii="Times New Roman" w:eastAsia="Times New Roman" w:hAnsi="Times New Roman" w:cs="Times New Roman"/>
                <w:snapToGrid w:val="0"/>
                <w:sz w:val="28"/>
                <w:szCs w:val="28"/>
                <w:lang w:eastAsia="ru-RU"/>
              </w:rPr>
              <w:t>Н.Е.Веракса</w:t>
            </w:r>
            <w:proofErr w:type="spellEnd"/>
            <w:r w:rsidRPr="004C0C84">
              <w:rPr>
                <w:rFonts w:ascii="Times New Roman" w:eastAsia="Times New Roman" w:hAnsi="Times New Roman" w:cs="Times New Roman"/>
                <w:snapToGrid w:val="0"/>
                <w:sz w:val="28"/>
                <w:szCs w:val="28"/>
                <w:lang w:eastAsia="ru-RU"/>
              </w:rPr>
              <w:t xml:space="preserve"> и вариативной программы «Основы безопасности детей дошкольного возраста» под редакцией Р.Б. </w:t>
            </w:r>
            <w:proofErr w:type="spellStart"/>
            <w:r w:rsidRPr="004C0C84">
              <w:rPr>
                <w:rFonts w:ascii="Times New Roman" w:eastAsia="Times New Roman" w:hAnsi="Times New Roman" w:cs="Times New Roman"/>
                <w:snapToGrid w:val="0"/>
                <w:sz w:val="28"/>
                <w:szCs w:val="28"/>
                <w:lang w:eastAsia="ru-RU"/>
              </w:rPr>
              <w:t>Стеркиной</w:t>
            </w:r>
            <w:proofErr w:type="spellEnd"/>
            <w:r w:rsidRPr="004C0C84">
              <w:rPr>
                <w:rFonts w:ascii="Times New Roman" w:eastAsia="Times New Roman" w:hAnsi="Times New Roman" w:cs="Times New Roman"/>
                <w:snapToGrid w:val="0"/>
                <w:sz w:val="28"/>
                <w:szCs w:val="28"/>
                <w:lang w:eastAsia="ru-RU"/>
              </w:rPr>
              <w:t xml:space="preserve">. Структура программы соответствует  Федеральным государственным стандартам дошкольного образования. Педагогические коллективы  детских садов </w:t>
            </w:r>
            <w:r w:rsidRPr="004C0C84">
              <w:rPr>
                <w:rFonts w:ascii="Times New Roman" w:eastAsia="Times New Roman" w:hAnsi="Times New Roman" w:cs="Times New Roman"/>
                <w:sz w:val="28"/>
                <w:szCs w:val="28"/>
                <w:lang w:eastAsia="ru-RU"/>
              </w:rPr>
              <w:t>большое внимание  оказывают организации развивающей среды в группах, эффективно использует современные методики и технологии для организации педагогического процесса.</w:t>
            </w:r>
          </w:p>
          <w:p w:rsidR="00C064CA" w:rsidRPr="00C064CA" w:rsidRDefault="00C064CA" w:rsidP="00CE2EBB">
            <w:pPr>
              <w:ind w:firstLine="567"/>
              <w:jc w:val="both"/>
              <w:rPr>
                <w:rFonts w:ascii="Times New Roman" w:hAnsi="Times New Roman" w:cs="Times New Roman"/>
                <w:sz w:val="28"/>
                <w:szCs w:val="28"/>
              </w:rPr>
            </w:pPr>
            <w:r w:rsidRPr="00C064CA">
              <w:rPr>
                <w:rFonts w:ascii="Times New Roman" w:hAnsi="Times New Roman" w:cs="Times New Roman"/>
                <w:sz w:val="28"/>
                <w:szCs w:val="28"/>
              </w:rPr>
              <w:t>В текущем учебном году функционировало 18 общеобразовательных учреждений, 2 из которых имеют филиалы. Общая проектная мощность всех общеобразовательных учреждений составляет 5683 мест, по состоянию на начало 2015-2016 учебного года 2241 учащийся. По прогнозу до 2025 года количество школьников не увеличится (2025 г. – 2240 человек). Средняя наполняемость по классам по городу составляет 18 чел., по селу- 7 чел.</w:t>
            </w:r>
          </w:p>
          <w:p w:rsidR="00C064CA" w:rsidRPr="00C064CA" w:rsidRDefault="00C064CA" w:rsidP="00CE2EBB">
            <w:pPr>
              <w:ind w:firstLine="567"/>
              <w:jc w:val="both"/>
              <w:rPr>
                <w:rFonts w:ascii="Times New Roman" w:hAnsi="Times New Roman" w:cs="Times New Roman"/>
                <w:sz w:val="28"/>
                <w:szCs w:val="28"/>
              </w:rPr>
            </w:pPr>
            <w:r w:rsidRPr="00C064CA">
              <w:rPr>
                <w:rFonts w:ascii="Times New Roman" w:hAnsi="Times New Roman" w:cs="Times New Roman"/>
                <w:sz w:val="28"/>
                <w:szCs w:val="28"/>
              </w:rPr>
              <w:t xml:space="preserve">В настоящее время по-прежнему существует вторая смена в 2 образовательных организациях (МКОУ </w:t>
            </w:r>
            <w:proofErr w:type="spellStart"/>
            <w:r w:rsidRPr="00C064CA">
              <w:rPr>
                <w:rFonts w:ascii="Times New Roman" w:hAnsi="Times New Roman" w:cs="Times New Roman"/>
                <w:sz w:val="28"/>
                <w:szCs w:val="28"/>
              </w:rPr>
              <w:t>Чулымский</w:t>
            </w:r>
            <w:proofErr w:type="spellEnd"/>
            <w:r w:rsidRPr="00C064CA">
              <w:rPr>
                <w:rFonts w:ascii="Times New Roman" w:hAnsi="Times New Roman" w:cs="Times New Roman"/>
                <w:sz w:val="28"/>
                <w:szCs w:val="28"/>
              </w:rPr>
              <w:t xml:space="preserve"> лицей, МКОУ СОШ №9), что не в полной мере способствует обеспечению доступности качественного  общего образования.  В прошедшем учебном году количество детей, обучающихся во вторую смену – 139 чел. (6,2 % от всех обучающихся). </w:t>
            </w:r>
          </w:p>
          <w:p w:rsidR="00C064CA" w:rsidRPr="00C064CA" w:rsidRDefault="00C064CA" w:rsidP="00CE2EBB">
            <w:pPr>
              <w:ind w:firstLine="567"/>
              <w:jc w:val="both"/>
              <w:rPr>
                <w:rFonts w:ascii="Times New Roman" w:hAnsi="Times New Roman" w:cs="Times New Roman"/>
                <w:sz w:val="28"/>
                <w:szCs w:val="28"/>
              </w:rPr>
            </w:pPr>
            <w:r w:rsidRPr="00C064CA">
              <w:rPr>
                <w:rFonts w:ascii="Times New Roman" w:hAnsi="Times New Roman" w:cs="Times New Roman"/>
                <w:sz w:val="28"/>
                <w:szCs w:val="28"/>
              </w:rPr>
              <w:t xml:space="preserve">Учитывая наполняемость классов, нормы </w:t>
            </w:r>
            <w:proofErr w:type="spellStart"/>
            <w:r w:rsidRPr="00C064CA">
              <w:rPr>
                <w:rFonts w:ascii="Times New Roman" w:hAnsi="Times New Roman" w:cs="Times New Roman"/>
                <w:sz w:val="28"/>
                <w:szCs w:val="28"/>
              </w:rPr>
              <w:t>СанПин</w:t>
            </w:r>
            <w:proofErr w:type="spellEnd"/>
            <w:r w:rsidRPr="00C064CA">
              <w:rPr>
                <w:rFonts w:ascii="Times New Roman" w:hAnsi="Times New Roman" w:cs="Times New Roman"/>
                <w:sz w:val="28"/>
                <w:szCs w:val="28"/>
              </w:rPr>
              <w:t xml:space="preserve">, 100% загруженность городских школ, отсутствие достаточного количества классных комнат для обучения всех детей, проживающих на </w:t>
            </w:r>
            <w:proofErr w:type="spellStart"/>
            <w:r w:rsidRPr="00C064CA">
              <w:rPr>
                <w:rFonts w:ascii="Times New Roman" w:hAnsi="Times New Roman" w:cs="Times New Roman"/>
                <w:sz w:val="28"/>
                <w:szCs w:val="28"/>
              </w:rPr>
              <w:t>микроучастке</w:t>
            </w:r>
            <w:proofErr w:type="spellEnd"/>
            <w:r w:rsidRPr="00C064CA">
              <w:rPr>
                <w:rFonts w:ascii="Times New Roman" w:hAnsi="Times New Roman" w:cs="Times New Roman"/>
                <w:sz w:val="28"/>
                <w:szCs w:val="28"/>
              </w:rPr>
              <w:t>, начиная с 2018 и по 2025 годы, предполагается увеличение числа обучающихся во вторую смену в 2 раза - 259  человек (11,6 % от всех обучающихся).</w:t>
            </w:r>
          </w:p>
          <w:p w:rsidR="00C064CA" w:rsidRPr="00C064CA" w:rsidRDefault="00C064CA" w:rsidP="00115BAB">
            <w:pPr>
              <w:ind w:firstLine="567"/>
              <w:jc w:val="both"/>
              <w:rPr>
                <w:rFonts w:ascii="Times New Roman" w:hAnsi="Times New Roman" w:cs="Times New Roman"/>
                <w:sz w:val="28"/>
                <w:szCs w:val="28"/>
              </w:rPr>
            </w:pPr>
            <w:r w:rsidRPr="00C064CA">
              <w:rPr>
                <w:rFonts w:ascii="Times New Roman" w:hAnsi="Times New Roman" w:cs="Times New Roman"/>
                <w:sz w:val="28"/>
                <w:szCs w:val="28"/>
              </w:rPr>
              <w:t xml:space="preserve">Снизить количество детей, обучающихся во вторую смену, не предоставляется </w:t>
            </w:r>
            <w:proofErr w:type="gramStart"/>
            <w:r w:rsidRPr="00C064CA">
              <w:rPr>
                <w:rFonts w:ascii="Times New Roman" w:hAnsi="Times New Roman" w:cs="Times New Roman"/>
                <w:sz w:val="28"/>
                <w:szCs w:val="28"/>
              </w:rPr>
              <w:t>возможным</w:t>
            </w:r>
            <w:proofErr w:type="gramEnd"/>
            <w:r w:rsidRPr="00C064CA">
              <w:rPr>
                <w:rFonts w:ascii="Times New Roman" w:hAnsi="Times New Roman" w:cs="Times New Roman"/>
                <w:sz w:val="28"/>
                <w:szCs w:val="28"/>
              </w:rPr>
              <w:t>, так как строительство новой школы (МКОУ СОШ № 9) не включено в соответствующую программу на 2017, 2018 годы.</w:t>
            </w:r>
          </w:p>
          <w:p w:rsidR="00C064CA" w:rsidRPr="00C064CA" w:rsidRDefault="00C064CA" w:rsidP="00115BAB">
            <w:pPr>
              <w:ind w:firstLine="567"/>
              <w:jc w:val="both"/>
              <w:rPr>
                <w:rFonts w:ascii="Times New Roman" w:hAnsi="Times New Roman" w:cs="Times New Roman"/>
                <w:sz w:val="28"/>
                <w:szCs w:val="28"/>
              </w:rPr>
            </w:pPr>
            <w:r w:rsidRPr="00C064CA">
              <w:rPr>
                <w:rFonts w:ascii="Times New Roman" w:hAnsi="Times New Roman" w:cs="Times New Roman"/>
                <w:sz w:val="28"/>
                <w:szCs w:val="28"/>
              </w:rPr>
              <w:lastRenderedPageBreak/>
              <w:t xml:space="preserve">Препятствует выполнению требований равного доступа к качественному образованию и постепенное отклонение основных эксплуатационных показателей от современного уровня технических требований эксплуатации зданий и сооружений. Увеличивается физический износ школьных зданий, связанный с отсутствием проведения комплексных капитальных ремонтов. </w:t>
            </w:r>
          </w:p>
          <w:p w:rsidR="00C064CA" w:rsidRPr="00C064CA" w:rsidRDefault="00C064CA" w:rsidP="00115BAB">
            <w:pPr>
              <w:ind w:firstLine="567"/>
              <w:jc w:val="both"/>
              <w:rPr>
                <w:rFonts w:ascii="Times New Roman" w:hAnsi="Times New Roman" w:cs="Times New Roman"/>
                <w:sz w:val="28"/>
                <w:szCs w:val="28"/>
              </w:rPr>
            </w:pPr>
            <w:r w:rsidRPr="00C064CA">
              <w:rPr>
                <w:rFonts w:ascii="Times New Roman" w:hAnsi="Times New Roman" w:cs="Times New Roman"/>
                <w:sz w:val="28"/>
                <w:szCs w:val="28"/>
              </w:rPr>
              <w:t xml:space="preserve">Таким образом, износ зданий </w:t>
            </w:r>
          </w:p>
          <w:p w:rsidR="00C064CA" w:rsidRPr="00C064CA" w:rsidRDefault="00C064CA" w:rsidP="00115BAB">
            <w:pPr>
              <w:ind w:firstLine="567"/>
              <w:jc w:val="both"/>
              <w:rPr>
                <w:rFonts w:ascii="Times New Roman" w:hAnsi="Times New Roman" w:cs="Times New Roman"/>
                <w:sz w:val="28"/>
                <w:szCs w:val="28"/>
              </w:rPr>
            </w:pPr>
            <w:r w:rsidRPr="00C064CA">
              <w:rPr>
                <w:rFonts w:ascii="Times New Roman" w:hAnsi="Times New Roman" w:cs="Times New Roman"/>
                <w:sz w:val="28"/>
                <w:szCs w:val="28"/>
              </w:rPr>
              <w:t xml:space="preserve">- от 0 до 50% имеют 5 ОУ (Серебрянская СОШ, </w:t>
            </w:r>
            <w:proofErr w:type="spellStart"/>
            <w:r w:rsidRPr="00C064CA">
              <w:rPr>
                <w:rFonts w:ascii="Times New Roman" w:hAnsi="Times New Roman" w:cs="Times New Roman"/>
                <w:sz w:val="28"/>
                <w:szCs w:val="28"/>
              </w:rPr>
              <w:t>Ужанихинская</w:t>
            </w:r>
            <w:proofErr w:type="spellEnd"/>
            <w:r w:rsidRPr="00C064CA">
              <w:rPr>
                <w:rFonts w:ascii="Times New Roman" w:hAnsi="Times New Roman" w:cs="Times New Roman"/>
                <w:sz w:val="28"/>
                <w:szCs w:val="28"/>
              </w:rPr>
              <w:t xml:space="preserve"> СОШ, Михайловская СОШ, </w:t>
            </w:r>
            <w:proofErr w:type="spellStart"/>
            <w:r w:rsidRPr="00C064CA">
              <w:rPr>
                <w:rFonts w:ascii="Times New Roman" w:hAnsi="Times New Roman" w:cs="Times New Roman"/>
                <w:sz w:val="28"/>
                <w:szCs w:val="28"/>
              </w:rPr>
              <w:t>Чулымский</w:t>
            </w:r>
            <w:proofErr w:type="spellEnd"/>
            <w:r w:rsidRPr="00C064CA">
              <w:rPr>
                <w:rFonts w:ascii="Times New Roman" w:hAnsi="Times New Roman" w:cs="Times New Roman"/>
                <w:sz w:val="28"/>
                <w:szCs w:val="28"/>
              </w:rPr>
              <w:t xml:space="preserve"> лицей, Кабинетная СОШ)</w:t>
            </w:r>
          </w:p>
          <w:p w:rsidR="00C064CA" w:rsidRPr="00C064CA" w:rsidRDefault="00C064CA" w:rsidP="00115BAB">
            <w:pPr>
              <w:ind w:firstLine="567"/>
              <w:jc w:val="both"/>
              <w:rPr>
                <w:rFonts w:ascii="Times New Roman" w:hAnsi="Times New Roman" w:cs="Times New Roman"/>
                <w:sz w:val="28"/>
                <w:szCs w:val="28"/>
              </w:rPr>
            </w:pPr>
            <w:r w:rsidRPr="00C064CA">
              <w:rPr>
                <w:rFonts w:ascii="Times New Roman" w:hAnsi="Times New Roman" w:cs="Times New Roman"/>
                <w:sz w:val="28"/>
                <w:szCs w:val="28"/>
              </w:rPr>
              <w:t>- от 50-70 % имеют 1 ОУ (</w:t>
            </w:r>
            <w:proofErr w:type="spellStart"/>
            <w:r w:rsidRPr="00C064CA">
              <w:rPr>
                <w:rFonts w:ascii="Times New Roman" w:hAnsi="Times New Roman" w:cs="Times New Roman"/>
                <w:sz w:val="28"/>
                <w:szCs w:val="28"/>
              </w:rPr>
              <w:t>Кокошинская</w:t>
            </w:r>
            <w:proofErr w:type="spellEnd"/>
            <w:r w:rsidRPr="00C064CA">
              <w:rPr>
                <w:rFonts w:ascii="Times New Roman" w:hAnsi="Times New Roman" w:cs="Times New Roman"/>
                <w:sz w:val="28"/>
                <w:szCs w:val="28"/>
              </w:rPr>
              <w:t xml:space="preserve"> СОШ)</w:t>
            </w:r>
          </w:p>
          <w:p w:rsidR="00C064CA" w:rsidRPr="00C064CA" w:rsidRDefault="00C064CA" w:rsidP="00115BAB">
            <w:pPr>
              <w:ind w:firstLine="567"/>
              <w:jc w:val="both"/>
              <w:rPr>
                <w:rFonts w:ascii="Times New Roman" w:hAnsi="Times New Roman" w:cs="Times New Roman"/>
                <w:sz w:val="28"/>
                <w:szCs w:val="28"/>
              </w:rPr>
            </w:pPr>
            <w:r w:rsidRPr="00C064CA">
              <w:rPr>
                <w:rFonts w:ascii="Times New Roman" w:hAnsi="Times New Roman" w:cs="Times New Roman"/>
                <w:sz w:val="28"/>
                <w:szCs w:val="28"/>
              </w:rPr>
              <w:t>- свыше 70 % имеют 14 ОУ</w:t>
            </w:r>
          </w:p>
          <w:p w:rsidR="00C064CA" w:rsidRPr="00C064CA" w:rsidRDefault="00C064CA" w:rsidP="00115BAB">
            <w:pPr>
              <w:ind w:firstLine="540"/>
              <w:jc w:val="both"/>
              <w:rPr>
                <w:rFonts w:ascii="Times New Roman" w:hAnsi="Times New Roman" w:cs="Times New Roman"/>
                <w:sz w:val="28"/>
                <w:szCs w:val="28"/>
              </w:rPr>
            </w:pPr>
            <w:r w:rsidRPr="00C064CA">
              <w:rPr>
                <w:rFonts w:ascii="Times New Roman" w:hAnsi="Times New Roman" w:cs="Times New Roman"/>
                <w:sz w:val="28"/>
                <w:szCs w:val="28"/>
              </w:rPr>
              <w:t xml:space="preserve">Следует отметить, что администрация района принимает определенные меры по поддержанию состояния зданий в удовлетворительном состоянии. </w:t>
            </w:r>
          </w:p>
          <w:p w:rsidR="00C064CA" w:rsidRPr="00C064CA" w:rsidRDefault="00C064CA" w:rsidP="00115BAB">
            <w:pPr>
              <w:ind w:firstLine="540"/>
              <w:jc w:val="both"/>
              <w:rPr>
                <w:rFonts w:ascii="Times New Roman" w:hAnsi="Times New Roman" w:cs="Times New Roman"/>
                <w:sz w:val="28"/>
                <w:szCs w:val="28"/>
              </w:rPr>
            </w:pPr>
            <w:r w:rsidRPr="00C064CA">
              <w:rPr>
                <w:rFonts w:ascii="Times New Roman" w:hAnsi="Times New Roman" w:cs="Times New Roman"/>
                <w:sz w:val="28"/>
                <w:szCs w:val="28"/>
              </w:rPr>
              <w:t>Так, за последние три года был проведен капитальный ремонт на сумму 18856,15 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 xml:space="preserve">уб., их них </w:t>
            </w:r>
          </w:p>
          <w:p w:rsidR="00C064CA" w:rsidRPr="00C064CA" w:rsidRDefault="00C064CA" w:rsidP="00115BAB">
            <w:pPr>
              <w:ind w:firstLine="540"/>
              <w:jc w:val="both"/>
              <w:rPr>
                <w:rFonts w:ascii="Times New Roman" w:hAnsi="Times New Roman" w:cs="Times New Roman"/>
                <w:sz w:val="28"/>
                <w:szCs w:val="28"/>
              </w:rPr>
            </w:pPr>
            <w:r w:rsidRPr="00C064CA">
              <w:rPr>
                <w:rFonts w:ascii="Times New Roman" w:hAnsi="Times New Roman" w:cs="Times New Roman"/>
                <w:b/>
                <w:sz w:val="28"/>
                <w:szCs w:val="28"/>
              </w:rPr>
              <w:t xml:space="preserve">Федеральный бюджет </w:t>
            </w:r>
            <w:r w:rsidRPr="00C064CA">
              <w:rPr>
                <w:rFonts w:ascii="Times New Roman" w:hAnsi="Times New Roman" w:cs="Times New Roman"/>
                <w:sz w:val="28"/>
                <w:szCs w:val="28"/>
              </w:rPr>
              <w:t>– 2429,9 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уб.</w:t>
            </w:r>
          </w:p>
          <w:p w:rsidR="00C064CA" w:rsidRPr="00C064CA" w:rsidRDefault="00C064CA" w:rsidP="00115BAB">
            <w:pPr>
              <w:ind w:firstLine="540"/>
              <w:jc w:val="both"/>
              <w:rPr>
                <w:rFonts w:ascii="Times New Roman" w:hAnsi="Times New Roman" w:cs="Times New Roman"/>
                <w:sz w:val="28"/>
                <w:szCs w:val="28"/>
              </w:rPr>
            </w:pPr>
            <w:r w:rsidRPr="00C064CA">
              <w:rPr>
                <w:rFonts w:ascii="Times New Roman" w:hAnsi="Times New Roman" w:cs="Times New Roman"/>
                <w:sz w:val="28"/>
                <w:szCs w:val="28"/>
              </w:rPr>
              <w:t xml:space="preserve">- 1329,9 </w:t>
            </w:r>
            <w:proofErr w:type="spellStart"/>
            <w:r w:rsidRPr="00C064CA">
              <w:rPr>
                <w:rFonts w:ascii="Times New Roman" w:hAnsi="Times New Roman" w:cs="Times New Roman"/>
                <w:sz w:val="28"/>
                <w:szCs w:val="28"/>
              </w:rPr>
              <w:t>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уб</w:t>
            </w:r>
            <w:proofErr w:type="spellEnd"/>
            <w:r w:rsidRPr="00C064CA">
              <w:rPr>
                <w:rFonts w:ascii="Times New Roman" w:hAnsi="Times New Roman" w:cs="Times New Roman"/>
                <w:sz w:val="28"/>
                <w:szCs w:val="28"/>
              </w:rPr>
              <w:t xml:space="preserve"> (развитие физической культуры и спорта)</w:t>
            </w:r>
          </w:p>
          <w:p w:rsidR="00C064CA" w:rsidRPr="00C064CA" w:rsidRDefault="00C064CA" w:rsidP="00115BAB">
            <w:pPr>
              <w:ind w:firstLine="540"/>
              <w:jc w:val="both"/>
              <w:rPr>
                <w:rFonts w:ascii="Times New Roman" w:hAnsi="Times New Roman" w:cs="Times New Roman"/>
                <w:sz w:val="28"/>
                <w:szCs w:val="28"/>
              </w:rPr>
            </w:pPr>
            <w:r w:rsidRPr="00C064CA">
              <w:rPr>
                <w:rFonts w:ascii="Times New Roman" w:hAnsi="Times New Roman" w:cs="Times New Roman"/>
                <w:sz w:val="28"/>
                <w:szCs w:val="28"/>
              </w:rPr>
              <w:t xml:space="preserve">- 1100,0 </w:t>
            </w:r>
            <w:proofErr w:type="spellStart"/>
            <w:r w:rsidRPr="00C064CA">
              <w:rPr>
                <w:rFonts w:ascii="Times New Roman" w:hAnsi="Times New Roman" w:cs="Times New Roman"/>
                <w:sz w:val="28"/>
                <w:szCs w:val="28"/>
              </w:rPr>
              <w:t>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уб</w:t>
            </w:r>
            <w:proofErr w:type="spellEnd"/>
            <w:r w:rsidRPr="00C064CA">
              <w:rPr>
                <w:rFonts w:ascii="Times New Roman" w:hAnsi="Times New Roman" w:cs="Times New Roman"/>
                <w:sz w:val="28"/>
                <w:szCs w:val="28"/>
              </w:rPr>
              <w:t xml:space="preserve"> (развитие физической культуры и спорта)</w:t>
            </w:r>
          </w:p>
          <w:p w:rsidR="00C064CA" w:rsidRPr="00C064CA" w:rsidRDefault="00C064CA" w:rsidP="00115BAB">
            <w:pPr>
              <w:ind w:firstLine="540"/>
              <w:jc w:val="both"/>
              <w:rPr>
                <w:rFonts w:ascii="Times New Roman" w:hAnsi="Times New Roman" w:cs="Times New Roman"/>
                <w:sz w:val="28"/>
                <w:szCs w:val="28"/>
              </w:rPr>
            </w:pPr>
            <w:r w:rsidRPr="00C064CA">
              <w:rPr>
                <w:rFonts w:ascii="Times New Roman" w:hAnsi="Times New Roman" w:cs="Times New Roman"/>
                <w:b/>
                <w:bCs/>
                <w:sz w:val="28"/>
                <w:szCs w:val="28"/>
              </w:rPr>
              <w:t>Областной бюджет-</w:t>
            </w:r>
            <w:r w:rsidRPr="00C064CA">
              <w:rPr>
                <w:rFonts w:ascii="Times New Roman" w:hAnsi="Times New Roman" w:cs="Times New Roman"/>
                <w:sz w:val="28"/>
                <w:szCs w:val="28"/>
              </w:rPr>
              <w:t xml:space="preserve"> 6000,4 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уб., из них</w:t>
            </w:r>
          </w:p>
          <w:p w:rsidR="00C064CA" w:rsidRPr="00C064CA" w:rsidRDefault="00C064CA" w:rsidP="00115BAB">
            <w:pPr>
              <w:ind w:firstLine="540"/>
              <w:jc w:val="both"/>
              <w:rPr>
                <w:rFonts w:ascii="Times New Roman" w:hAnsi="Times New Roman" w:cs="Times New Roman"/>
                <w:sz w:val="28"/>
                <w:szCs w:val="28"/>
              </w:rPr>
            </w:pPr>
            <w:r w:rsidRPr="00C064CA">
              <w:rPr>
                <w:rFonts w:ascii="Times New Roman" w:hAnsi="Times New Roman" w:cs="Times New Roman"/>
                <w:sz w:val="28"/>
                <w:szCs w:val="28"/>
              </w:rPr>
              <w:t>- 3138,0 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уб. (Программа «Школьное окно»)</w:t>
            </w:r>
          </w:p>
          <w:p w:rsidR="00C064CA" w:rsidRPr="00C064CA" w:rsidRDefault="00C064CA" w:rsidP="00115BAB">
            <w:pPr>
              <w:ind w:firstLine="540"/>
              <w:jc w:val="both"/>
              <w:rPr>
                <w:rFonts w:ascii="Times New Roman" w:hAnsi="Times New Roman" w:cs="Times New Roman"/>
                <w:sz w:val="28"/>
                <w:szCs w:val="28"/>
              </w:rPr>
            </w:pPr>
            <w:r w:rsidRPr="00C064CA">
              <w:rPr>
                <w:rFonts w:ascii="Times New Roman" w:hAnsi="Times New Roman" w:cs="Times New Roman"/>
                <w:sz w:val="28"/>
                <w:szCs w:val="28"/>
              </w:rPr>
              <w:t>- 1975,2 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уб. (Модернизация региональных систем общего образования (замена кровли))</w:t>
            </w:r>
          </w:p>
          <w:p w:rsidR="00C064CA" w:rsidRPr="00C064CA" w:rsidRDefault="00C064CA" w:rsidP="00115BAB">
            <w:pPr>
              <w:ind w:firstLine="540"/>
              <w:jc w:val="both"/>
              <w:rPr>
                <w:rFonts w:ascii="Times New Roman" w:hAnsi="Times New Roman" w:cs="Times New Roman"/>
                <w:sz w:val="28"/>
                <w:szCs w:val="28"/>
              </w:rPr>
            </w:pPr>
            <w:r w:rsidRPr="00C064CA">
              <w:rPr>
                <w:rFonts w:ascii="Times New Roman" w:hAnsi="Times New Roman" w:cs="Times New Roman"/>
                <w:sz w:val="28"/>
                <w:szCs w:val="28"/>
              </w:rPr>
              <w:t xml:space="preserve">- 387,2 </w:t>
            </w:r>
            <w:proofErr w:type="spellStart"/>
            <w:r w:rsidRPr="00C064CA">
              <w:rPr>
                <w:rFonts w:ascii="Times New Roman" w:hAnsi="Times New Roman" w:cs="Times New Roman"/>
                <w:sz w:val="28"/>
                <w:szCs w:val="28"/>
              </w:rPr>
              <w:t>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уб</w:t>
            </w:r>
            <w:proofErr w:type="spellEnd"/>
            <w:r w:rsidRPr="00C064CA">
              <w:rPr>
                <w:rFonts w:ascii="Times New Roman" w:hAnsi="Times New Roman" w:cs="Times New Roman"/>
                <w:sz w:val="28"/>
                <w:szCs w:val="28"/>
              </w:rPr>
              <w:t xml:space="preserve"> (</w:t>
            </w:r>
            <w:proofErr w:type="spellStart"/>
            <w:r w:rsidRPr="00C064CA">
              <w:rPr>
                <w:rFonts w:ascii="Times New Roman" w:hAnsi="Times New Roman" w:cs="Times New Roman"/>
                <w:sz w:val="28"/>
                <w:szCs w:val="28"/>
              </w:rPr>
              <w:t>софинансирование</w:t>
            </w:r>
            <w:proofErr w:type="spellEnd"/>
            <w:r w:rsidRPr="00C064CA">
              <w:rPr>
                <w:rFonts w:ascii="Times New Roman" w:hAnsi="Times New Roman" w:cs="Times New Roman"/>
                <w:sz w:val="28"/>
                <w:szCs w:val="28"/>
              </w:rPr>
              <w:t xml:space="preserve"> государственной программы по развитию физической культуры и спорта ремонт спортивного зала </w:t>
            </w:r>
            <w:proofErr w:type="spellStart"/>
            <w:r w:rsidRPr="00C064CA">
              <w:rPr>
                <w:rFonts w:ascii="Times New Roman" w:hAnsi="Times New Roman" w:cs="Times New Roman"/>
                <w:sz w:val="28"/>
                <w:szCs w:val="28"/>
              </w:rPr>
              <w:t>Ужанихинской</w:t>
            </w:r>
            <w:proofErr w:type="spellEnd"/>
            <w:r w:rsidRPr="00C064CA">
              <w:rPr>
                <w:rFonts w:ascii="Times New Roman" w:hAnsi="Times New Roman" w:cs="Times New Roman"/>
                <w:sz w:val="28"/>
                <w:szCs w:val="28"/>
              </w:rPr>
              <w:t xml:space="preserve"> школы);</w:t>
            </w:r>
          </w:p>
          <w:p w:rsidR="00C064CA" w:rsidRPr="00C064CA" w:rsidRDefault="00C064CA" w:rsidP="00115BAB">
            <w:pPr>
              <w:ind w:firstLine="540"/>
              <w:jc w:val="both"/>
              <w:rPr>
                <w:rFonts w:ascii="Times New Roman" w:hAnsi="Times New Roman" w:cs="Times New Roman"/>
                <w:sz w:val="28"/>
                <w:szCs w:val="28"/>
              </w:rPr>
            </w:pPr>
            <w:r w:rsidRPr="00C064CA">
              <w:rPr>
                <w:rFonts w:ascii="Times New Roman" w:hAnsi="Times New Roman" w:cs="Times New Roman"/>
                <w:sz w:val="28"/>
                <w:szCs w:val="28"/>
              </w:rPr>
              <w:t xml:space="preserve">- 500,0 </w:t>
            </w:r>
            <w:proofErr w:type="spellStart"/>
            <w:r w:rsidRPr="00C064CA">
              <w:rPr>
                <w:rFonts w:ascii="Times New Roman" w:hAnsi="Times New Roman" w:cs="Times New Roman"/>
                <w:sz w:val="28"/>
                <w:szCs w:val="28"/>
              </w:rPr>
              <w:t>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уб</w:t>
            </w:r>
            <w:proofErr w:type="spellEnd"/>
            <w:r w:rsidRPr="00C064CA">
              <w:rPr>
                <w:rFonts w:ascii="Times New Roman" w:hAnsi="Times New Roman" w:cs="Times New Roman"/>
                <w:sz w:val="28"/>
                <w:szCs w:val="28"/>
              </w:rPr>
              <w:t xml:space="preserve"> (</w:t>
            </w:r>
            <w:proofErr w:type="spellStart"/>
            <w:r w:rsidRPr="00C064CA">
              <w:rPr>
                <w:rFonts w:ascii="Times New Roman" w:hAnsi="Times New Roman" w:cs="Times New Roman"/>
                <w:sz w:val="28"/>
                <w:szCs w:val="28"/>
              </w:rPr>
              <w:t>софинансирование</w:t>
            </w:r>
            <w:proofErr w:type="spellEnd"/>
            <w:r w:rsidRPr="00C064CA">
              <w:rPr>
                <w:rFonts w:ascii="Times New Roman" w:hAnsi="Times New Roman" w:cs="Times New Roman"/>
                <w:sz w:val="28"/>
                <w:szCs w:val="28"/>
              </w:rPr>
              <w:t xml:space="preserve"> государственной программы по развитию физической культуры и спорта ремонт спортивного зала </w:t>
            </w:r>
            <w:proofErr w:type="spellStart"/>
            <w:r w:rsidRPr="00C064CA">
              <w:rPr>
                <w:rFonts w:ascii="Times New Roman" w:hAnsi="Times New Roman" w:cs="Times New Roman"/>
                <w:sz w:val="28"/>
                <w:szCs w:val="28"/>
              </w:rPr>
              <w:t>Чикманской</w:t>
            </w:r>
            <w:proofErr w:type="spellEnd"/>
            <w:r w:rsidRPr="00C064CA">
              <w:rPr>
                <w:rFonts w:ascii="Times New Roman" w:hAnsi="Times New Roman" w:cs="Times New Roman"/>
                <w:sz w:val="28"/>
                <w:szCs w:val="28"/>
              </w:rPr>
              <w:t xml:space="preserve"> школы).</w:t>
            </w:r>
          </w:p>
          <w:p w:rsidR="00C064CA" w:rsidRPr="00C064CA" w:rsidRDefault="00C064CA" w:rsidP="00115BAB">
            <w:pPr>
              <w:ind w:firstLine="540"/>
              <w:jc w:val="both"/>
              <w:rPr>
                <w:rFonts w:ascii="Times New Roman" w:hAnsi="Times New Roman" w:cs="Times New Roman"/>
                <w:sz w:val="28"/>
                <w:szCs w:val="28"/>
              </w:rPr>
            </w:pPr>
            <w:r w:rsidRPr="00C064CA">
              <w:rPr>
                <w:rFonts w:ascii="Times New Roman" w:hAnsi="Times New Roman" w:cs="Times New Roman"/>
                <w:b/>
                <w:bCs/>
                <w:sz w:val="28"/>
                <w:szCs w:val="28"/>
              </w:rPr>
              <w:t>Местный бюджет</w:t>
            </w:r>
            <w:r w:rsidRPr="00C064CA">
              <w:rPr>
                <w:rFonts w:ascii="Times New Roman" w:hAnsi="Times New Roman" w:cs="Times New Roman"/>
                <w:sz w:val="28"/>
                <w:szCs w:val="28"/>
              </w:rPr>
              <w:t xml:space="preserve"> – 10425,85 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 xml:space="preserve">уб. (ремонт главного входа (МКОУ СОШ № 9), ремонт крыльца (МКОУ </w:t>
            </w:r>
            <w:proofErr w:type="spellStart"/>
            <w:r w:rsidRPr="00C064CA">
              <w:rPr>
                <w:rFonts w:ascii="Times New Roman" w:hAnsi="Times New Roman" w:cs="Times New Roman"/>
                <w:sz w:val="28"/>
                <w:szCs w:val="28"/>
              </w:rPr>
              <w:t>Базовская</w:t>
            </w:r>
            <w:proofErr w:type="spellEnd"/>
            <w:r w:rsidRPr="00C064CA">
              <w:rPr>
                <w:rFonts w:ascii="Times New Roman" w:hAnsi="Times New Roman" w:cs="Times New Roman"/>
                <w:sz w:val="28"/>
                <w:szCs w:val="28"/>
              </w:rPr>
              <w:t xml:space="preserve"> СОШ, МКОУ Воздвиженская СОШ, детский сад- структурное подразделение ООШ№ 5), замена электропроводки (детский сад – структурное подразделение МКОУ Кабинетной СОШ, </w:t>
            </w:r>
            <w:proofErr w:type="spellStart"/>
            <w:r w:rsidRPr="00C064CA">
              <w:rPr>
                <w:rFonts w:ascii="Times New Roman" w:hAnsi="Times New Roman" w:cs="Times New Roman"/>
                <w:sz w:val="28"/>
                <w:szCs w:val="28"/>
              </w:rPr>
              <w:t>Кокошинской</w:t>
            </w:r>
            <w:proofErr w:type="spellEnd"/>
            <w:r w:rsidRPr="00C064CA">
              <w:rPr>
                <w:rFonts w:ascii="Times New Roman" w:hAnsi="Times New Roman" w:cs="Times New Roman"/>
                <w:sz w:val="28"/>
                <w:szCs w:val="28"/>
              </w:rPr>
              <w:t xml:space="preserve"> СОШ, Серебрянской СОШ), ремонт столовой (МКОУ </w:t>
            </w:r>
            <w:proofErr w:type="spellStart"/>
            <w:r w:rsidRPr="00C064CA">
              <w:rPr>
                <w:rFonts w:ascii="Times New Roman" w:hAnsi="Times New Roman" w:cs="Times New Roman"/>
                <w:sz w:val="28"/>
                <w:szCs w:val="28"/>
              </w:rPr>
              <w:t>Чикманская</w:t>
            </w:r>
            <w:proofErr w:type="spellEnd"/>
            <w:r w:rsidRPr="00C064CA">
              <w:rPr>
                <w:rFonts w:ascii="Times New Roman" w:hAnsi="Times New Roman" w:cs="Times New Roman"/>
                <w:sz w:val="28"/>
                <w:szCs w:val="28"/>
              </w:rPr>
              <w:t xml:space="preserve"> СОШ и др.)</w:t>
            </w:r>
          </w:p>
          <w:p w:rsidR="00C064CA" w:rsidRPr="00C064CA" w:rsidRDefault="00C064CA" w:rsidP="00115BAB">
            <w:pPr>
              <w:ind w:firstLine="567"/>
              <w:jc w:val="both"/>
              <w:rPr>
                <w:rFonts w:ascii="Times New Roman" w:hAnsi="Times New Roman" w:cs="Times New Roman"/>
                <w:sz w:val="28"/>
                <w:szCs w:val="28"/>
              </w:rPr>
            </w:pPr>
            <w:r w:rsidRPr="00C064CA">
              <w:rPr>
                <w:rFonts w:ascii="Times New Roman" w:hAnsi="Times New Roman" w:cs="Times New Roman"/>
                <w:sz w:val="28"/>
                <w:szCs w:val="28"/>
              </w:rPr>
              <w:t xml:space="preserve">В 2016 году в рамках государственной программы Новосибирской области «Развитие физической культуры и спорта в Новосибирской области на 2015-2021 годы» проведен ремонт спортивного зала МКОУ СОШ № 9 на общую сумму 1316,0 </w:t>
            </w:r>
            <w:proofErr w:type="spellStart"/>
            <w:r w:rsidRPr="00C064CA">
              <w:rPr>
                <w:rFonts w:ascii="Times New Roman" w:hAnsi="Times New Roman" w:cs="Times New Roman"/>
                <w:sz w:val="28"/>
                <w:szCs w:val="28"/>
              </w:rPr>
              <w:t>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уб</w:t>
            </w:r>
            <w:proofErr w:type="spellEnd"/>
            <w:r w:rsidRPr="00C064CA">
              <w:rPr>
                <w:rFonts w:ascii="Times New Roman" w:hAnsi="Times New Roman" w:cs="Times New Roman"/>
                <w:sz w:val="28"/>
                <w:szCs w:val="28"/>
              </w:rPr>
              <w:t xml:space="preserve">, проведенные работы в трех спортивных залах позволили увеличить количество занимающихся физической культурой и спортом на начальном уровне общего образования на 35,1 %, на основном уровне – 45,9 %, на среднем </w:t>
            </w:r>
            <w:proofErr w:type="gramStart"/>
            <w:r w:rsidRPr="00C064CA">
              <w:rPr>
                <w:rFonts w:ascii="Times New Roman" w:hAnsi="Times New Roman" w:cs="Times New Roman"/>
                <w:sz w:val="28"/>
                <w:szCs w:val="28"/>
              </w:rPr>
              <w:t>уровне</w:t>
            </w:r>
            <w:proofErr w:type="gramEnd"/>
            <w:r w:rsidRPr="00C064CA">
              <w:rPr>
                <w:rFonts w:ascii="Times New Roman" w:hAnsi="Times New Roman" w:cs="Times New Roman"/>
                <w:sz w:val="28"/>
                <w:szCs w:val="28"/>
              </w:rPr>
              <w:t xml:space="preserve"> – 100,5 %.</w:t>
            </w:r>
          </w:p>
          <w:p w:rsidR="00C064CA" w:rsidRPr="00C064CA" w:rsidRDefault="00C064CA" w:rsidP="00115BAB">
            <w:pPr>
              <w:ind w:firstLine="540"/>
              <w:jc w:val="both"/>
              <w:rPr>
                <w:rFonts w:ascii="Times New Roman" w:hAnsi="Times New Roman" w:cs="Times New Roman"/>
                <w:sz w:val="28"/>
                <w:szCs w:val="28"/>
              </w:rPr>
            </w:pPr>
            <w:r w:rsidRPr="00C064CA">
              <w:rPr>
                <w:rFonts w:ascii="Times New Roman" w:hAnsi="Times New Roman" w:cs="Times New Roman"/>
                <w:sz w:val="28"/>
                <w:szCs w:val="28"/>
              </w:rPr>
              <w:lastRenderedPageBreak/>
              <w:t xml:space="preserve">В условиях бюджетного дефицита администрация  района в целях подготовки к началу нового 2016-2017 учебного года изыскала определенные средства. Так, утверждены лимиты на общую сумму 2400,0 </w:t>
            </w:r>
            <w:proofErr w:type="spellStart"/>
            <w:r w:rsidRPr="00C064CA">
              <w:rPr>
                <w:rFonts w:ascii="Times New Roman" w:hAnsi="Times New Roman" w:cs="Times New Roman"/>
                <w:sz w:val="28"/>
                <w:szCs w:val="28"/>
              </w:rPr>
              <w:t>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уб</w:t>
            </w:r>
            <w:proofErr w:type="spellEnd"/>
            <w:r w:rsidRPr="00C064CA">
              <w:rPr>
                <w:rFonts w:ascii="Times New Roman" w:hAnsi="Times New Roman" w:cs="Times New Roman"/>
                <w:sz w:val="28"/>
                <w:szCs w:val="28"/>
              </w:rPr>
              <w:t xml:space="preserve"> на капитальный ремонт детского сада - структурного подразделения МКОУ СОШ № 1 (замена кровли, окон), детского сада МКОУ Большеникольской СОШ (ремонт канализационной системы), МКОУ Воздвиженкой СОШ (установка конвекторов, частичный ремонт кровли), МКОУ Кабинетной СОШ (ремонт кабинок санузлов), МКОУ СОШ № 9 (приобретение резервного котла, демонтаж и установка котельной трубы), МКОУ </w:t>
            </w:r>
            <w:proofErr w:type="spellStart"/>
            <w:r w:rsidRPr="00C064CA">
              <w:rPr>
                <w:rFonts w:ascii="Times New Roman" w:hAnsi="Times New Roman" w:cs="Times New Roman"/>
                <w:sz w:val="28"/>
                <w:szCs w:val="28"/>
              </w:rPr>
              <w:t>Ужанихинская</w:t>
            </w:r>
            <w:proofErr w:type="spellEnd"/>
            <w:r w:rsidRPr="00C064CA">
              <w:rPr>
                <w:rFonts w:ascii="Times New Roman" w:hAnsi="Times New Roman" w:cs="Times New Roman"/>
                <w:sz w:val="28"/>
                <w:szCs w:val="28"/>
              </w:rPr>
              <w:t xml:space="preserve"> СОШ (ремонт гардеробной). В соответствии с утвержденными лимитами в летний период были проведены ремонтные работы.</w:t>
            </w:r>
          </w:p>
          <w:p w:rsidR="00C064CA" w:rsidRPr="00C064CA" w:rsidRDefault="00C064CA" w:rsidP="00115BAB">
            <w:pPr>
              <w:ind w:firstLine="540"/>
              <w:jc w:val="both"/>
              <w:rPr>
                <w:rFonts w:ascii="Times New Roman" w:hAnsi="Times New Roman" w:cs="Times New Roman"/>
                <w:sz w:val="28"/>
                <w:szCs w:val="28"/>
              </w:rPr>
            </w:pPr>
            <w:r w:rsidRPr="00C064CA">
              <w:rPr>
                <w:rFonts w:ascii="Times New Roman" w:hAnsi="Times New Roman" w:cs="Times New Roman"/>
                <w:sz w:val="28"/>
                <w:szCs w:val="28"/>
              </w:rPr>
              <w:t xml:space="preserve">Вместе с тем, необходимо отметить, что в полной мере проблема соответствия наших образовательных организаций современным техническим требованиям не решается. Так, в большинстве школ сегодня требуется замена кровли (СОШ №1, СОШ № 9, </w:t>
            </w:r>
            <w:proofErr w:type="spellStart"/>
            <w:r w:rsidRPr="00C064CA">
              <w:rPr>
                <w:rFonts w:ascii="Times New Roman" w:hAnsi="Times New Roman" w:cs="Times New Roman"/>
                <w:sz w:val="28"/>
                <w:szCs w:val="28"/>
              </w:rPr>
              <w:t>Базовская</w:t>
            </w:r>
            <w:proofErr w:type="spellEnd"/>
            <w:r w:rsidRPr="00C064CA">
              <w:rPr>
                <w:rFonts w:ascii="Times New Roman" w:hAnsi="Times New Roman" w:cs="Times New Roman"/>
                <w:sz w:val="28"/>
                <w:szCs w:val="28"/>
              </w:rPr>
              <w:t xml:space="preserve">, Большеникольская, Воздвиженская, </w:t>
            </w:r>
            <w:proofErr w:type="spellStart"/>
            <w:r w:rsidRPr="00C064CA">
              <w:rPr>
                <w:rFonts w:ascii="Times New Roman" w:hAnsi="Times New Roman" w:cs="Times New Roman"/>
                <w:sz w:val="28"/>
                <w:szCs w:val="28"/>
              </w:rPr>
              <w:t>Кокошинская</w:t>
            </w:r>
            <w:proofErr w:type="spellEnd"/>
            <w:r w:rsidRPr="00C064CA">
              <w:rPr>
                <w:rFonts w:ascii="Times New Roman" w:hAnsi="Times New Roman" w:cs="Times New Roman"/>
                <w:sz w:val="28"/>
                <w:szCs w:val="28"/>
              </w:rPr>
              <w:t xml:space="preserve">, </w:t>
            </w:r>
            <w:proofErr w:type="spellStart"/>
            <w:r w:rsidRPr="00C064CA">
              <w:rPr>
                <w:rFonts w:ascii="Times New Roman" w:hAnsi="Times New Roman" w:cs="Times New Roman"/>
                <w:sz w:val="28"/>
                <w:szCs w:val="28"/>
              </w:rPr>
              <w:t>Чикманская</w:t>
            </w:r>
            <w:proofErr w:type="spellEnd"/>
            <w:r w:rsidRPr="00C064CA">
              <w:rPr>
                <w:rFonts w:ascii="Times New Roman" w:hAnsi="Times New Roman" w:cs="Times New Roman"/>
                <w:sz w:val="28"/>
                <w:szCs w:val="28"/>
              </w:rPr>
              <w:t xml:space="preserve"> школы), ветхих оконных блоков на пластиковые окна (Серебрянская, СОШ № 1), ремонт </w:t>
            </w:r>
            <w:proofErr w:type="spellStart"/>
            <w:r w:rsidRPr="00C064CA">
              <w:rPr>
                <w:rFonts w:ascii="Times New Roman" w:hAnsi="Times New Roman" w:cs="Times New Roman"/>
                <w:sz w:val="28"/>
                <w:szCs w:val="28"/>
              </w:rPr>
              <w:t>отмосток</w:t>
            </w:r>
            <w:proofErr w:type="spellEnd"/>
            <w:r w:rsidRPr="00C064CA">
              <w:rPr>
                <w:rFonts w:ascii="Times New Roman" w:hAnsi="Times New Roman" w:cs="Times New Roman"/>
                <w:sz w:val="28"/>
                <w:szCs w:val="28"/>
              </w:rPr>
              <w:t xml:space="preserve"> (</w:t>
            </w:r>
            <w:proofErr w:type="spellStart"/>
            <w:r w:rsidRPr="00C064CA">
              <w:rPr>
                <w:rFonts w:ascii="Times New Roman" w:hAnsi="Times New Roman" w:cs="Times New Roman"/>
                <w:sz w:val="28"/>
                <w:szCs w:val="28"/>
              </w:rPr>
              <w:t>Иткульская</w:t>
            </w:r>
            <w:proofErr w:type="spellEnd"/>
            <w:r w:rsidRPr="00C064CA">
              <w:rPr>
                <w:rFonts w:ascii="Times New Roman" w:hAnsi="Times New Roman" w:cs="Times New Roman"/>
                <w:sz w:val="28"/>
                <w:szCs w:val="28"/>
              </w:rPr>
              <w:t>, Большеникольская школы), полов (СОШ № 1, Большеникольская СОШ).</w:t>
            </w:r>
          </w:p>
          <w:p w:rsidR="00C064CA" w:rsidRPr="00C064CA" w:rsidRDefault="00C064CA" w:rsidP="006C044B">
            <w:pPr>
              <w:ind w:firstLine="540"/>
              <w:jc w:val="both"/>
              <w:rPr>
                <w:rFonts w:ascii="Times New Roman" w:hAnsi="Times New Roman" w:cs="Times New Roman"/>
                <w:sz w:val="28"/>
                <w:szCs w:val="28"/>
              </w:rPr>
            </w:pPr>
            <w:r w:rsidRPr="00C064CA">
              <w:rPr>
                <w:rFonts w:ascii="Times New Roman" w:hAnsi="Times New Roman" w:cs="Times New Roman"/>
                <w:sz w:val="28"/>
                <w:szCs w:val="28"/>
              </w:rPr>
              <w:t>Несмотря на то, что с 2012 по 2013 годы материально-техническая база школ пополнилась на сумму 8 976 787, 89 рублей</w:t>
            </w:r>
            <w:proofErr w:type="gramStart"/>
            <w:r w:rsidRPr="00C064CA">
              <w:rPr>
                <w:rFonts w:ascii="Times New Roman" w:hAnsi="Times New Roman" w:cs="Times New Roman"/>
                <w:sz w:val="28"/>
                <w:szCs w:val="28"/>
              </w:rPr>
              <w:t xml:space="preserve"> ,</w:t>
            </w:r>
            <w:proofErr w:type="gramEnd"/>
            <w:r w:rsidRPr="00C064CA">
              <w:rPr>
                <w:rFonts w:ascii="Times New Roman" w:hAnsi="Times New Roman" w:cs="Times New Roman"/>
                <w:sz w:val="28"/>
                <w:szCs w:val="28"/>
              </w:rPr>
              <w:t xml:space="preserve"> в текущем учебном году было приобретено оборудование на общую сумму 1354,4 </w:t>
            </w:r>
            <w:proofErr w:type="spellStart"/>
            <w:r w:rsidRPr="00C064CA">
              <w:rPr>
                <w:rFonts w:ascii="Times New Roman" w:hAnsi="Times New Roman" w:cs="Times New Roman"/>
                <w:sz w:val="28"/>
                <w:szCs w:val="28"/>
              </w:rPr>
              <w:t>тыс.руб</w:t>
            </w:r>
            <w:proofErr w:type="spellEnd"/>
            <w:r w:rsidRPr="00C064CA">
              <w:rPr>
                <w:rFonts w:ascii="Times New Roman" w:hAnsi="Times New Roman" w:cs="Times New Roman"/>
                <w:sz w:val="28"/>
                <w:szCs w:val="28"/>
              </w:rPr>
              <w:t xml:space="preserve"> из них 1 020, 8 </w:t>
            </w:r>
            <w:proofErr w:type="spellStart"/>
            <w:r w:rsidRPr="00C064CA">
              <w:rPr>
                <w:rFonts w:ascii="Times New Roman" w:hAnsi="Times New Roman" w:cs="Times New Roman"/>
                <w:sz w:val="28"/>
                <w:szCs w:val="28"/>
              </w:rPr>
              <w:t>тыс</w:t>
            </w:r>
            <w:proofErr w:type="spellEnd"/>
            <w:r w:rsidRPr="00C064CA">
              <w:rPr>
                <w:rFonts w:ascii="Times New Roman" w:hAnsi="Times New Roman" w:cs="Times New Roman"/>
                <w:sz w:val="28"/>
                <w:szCs w:val="28"/>
              </w:rPr>
              <w:t xml:space="preserve"> руб</w:t>
            </w:r>
            <w:r w:rsidR="006C044B">
              <w:rPr>
                <w:rFonts w:ascii="Times New Roman" w:hAnsi="Times New Roman" w:cs="Times New Roman"/>
                <w:sz w:val="28"/>
                <w:szCs w:val="28"/>
              </w:rPr>
              <w:t>.</w:t>
            </w:r>
            <w:r w:rsidRPr="00C064CA">
              <w:rPr>
                <w:rFonts w:ascii="Times New Roman" w:hAnsi="Times New Roman" w:cs="Times New Roman"/>
                <w:sz w:val="28"/>
                <w:szCs w:val="28"/>
              </w:rPr>
              <w:t xml:space="preserve"> – компьютерное оборудование; 320,7 </w:t>
            </w:r>
            <w:proofErr w:type="spellStart"/>
            <w:r w:rsidRPr="00C064CA">
              <w:rPr>
                <w:rFonts w:ascii="Times New Roman" w:hAnsi="Times New Roman" w:cs="Times New Roman"/>
                <w:sz w:val="28"/>
                <w:szCs w:val="28"/>
              </w:rPr>
              <w:t>тыс.руб</w:t>
            </w:r>
            <w:proofErr w:type="spellEnd"/>
            <w:r w:rsidRPr="00C064CA">
              <w:rPr>
                <w:rFonts w:ascii="Times New Roman" w:hAnsi="Times New Roman" w:cs="Times New Roman"/>
                <w:sz w:val="28"/>
                <w:szCs w:val="28"/>
              </w:rPr>
              <w:t xml:space="preserve"> – спортивное оборудование;  12,9 тыс.руб</w:t>
            </w:r>
            <w:r w:rsidR="006C044B">
              <w:rPr>
                <w:rFonts w:ascii="Times New Roman" w:hAnsi="Times New Roman" w:cs="Times New Roman"/>
                <w:sz w:val="28"/>
                <w:szCs w:val="28"/>
              </w:rPr>
              <w:t>.</w:t>
            </w:r>
            <w:r w:rsidRPr="00C064CA">
              <w:rPr>
                <w:rFonts w:ascii="Times New Roman" w:hAnsi="Times New Roman" w:cs="Times New Roman"/>
                <w:sz w:val="28"/>
                <w:szCs w:val="28"/>
              </w:rPr>
              <w:t xml:space="preserve"> – оборудование для школьных столовых.</w:t>
            </w:r>
          </w:p>
          <w:p w:rsidR="00C064CA" w:rsidRPr="00C064CA" w:rsidRDefault="00C064CA" w:rsidP="006C044B">
            <w:pPr>
              <w:ind w:firstLine="540"/>
              <w:jc w:val="both"/>
              <w:rPr>
                <w:rFonts w:ascii="Times New Roman" w:hAnsi="Times New Roman" w:cs="Times New Roman"/>
                <w:sz w:val="28"/>
                <w:szCs w:val="28"/>
              </w:rPr>
            </w:pPr>
            <w:r w:rsidRPr="00C064CA">
              <w:rPr>
                <w:rFonts w:ascii="Times New Roman" w:hAnsi="Times New Roman" w:cs="Times New Roman"/>
                <w:sz w:val="28"/>
                <w:szCs w:val="28"/>
              </w:rPr>
              <w:t>Особой заботой для администрации района, управления образования является организация подвоза детей к местам обучения. В подвозе задействовано 17 единиц транспорта.  Все школьные автобусы соответствуют техническим требованиям.</w:t>
            </w:r>
          </w:p>
          <w:p w:rsidR="00C064CA" w:rsidRPr="00C064CA" w:rsidRDefault="00C064CA" w:rsidP="006C044B">
            <w:pPr>
              <w:ind w:firstLine="540"/>
              <w:jc w:val="both"/>
              <w:rPr>
                <w:rFonts w:ascii="Times New Roman" w:hAnsi="Times New Roman" w:cs="Times New Roman"/>
                <w:sz w:val="28"/>
                <w:szCs w:val="28"/>
              </w:rPr>
            </w:pPr>
            <w:r w:rsidRPr="00C064CA">
              <w:rPr>
                <w:rFonts w:ascii="Times New Roman" w:hAnsi="Times New Roman" w:cs="Times New Roman"/>
                <w:sz w:val="28"/>
                <w:szCs w:val="28"/>
              </w:rPr>
              <w:t xml:space="preserve">Особое внимание уделяется вопросам безопасности образовательного пространства. С усилением контроля со стороны надзорных органов были приняты определенные меры. Так, за последние три года на </w:t>
            </w:r>
            <w:proofErr w:type="gramStart"/>
            <w:r w:rsidRPr="00C064CA">
              <w:rPr>
                <w:rFonts w:ascii="Times New Roman" w:hAnsi="Times New Roman" w:cs="Times New Roman"/>
                <w:sz w:val="28"/>
                <w:szCs w:val="28"/>
              </w:rPr>
              <w:t>инженерно-техническую</w:t>
            </w:r>
            <w:proofErr w:type="gramEnd"/>
            <w:r w:rsidRPr="00C064CA">
              <w:rPr>
                <w:rFonts w:ascii="Times New Roman" w:hAnsi="Times New Roman" w:cs="Times New Roman"/>
                <w:sz w:val="28"/>
                <w:szCs w:val="28"/>
              </w:rPr>
              <w:t xml:space="preserve"> </w:t>
            </w:r>
            <w:proofErr w:type="spellStart"/>
            <w:r w:rsidRPr="00C064CA">
              <w:rPr>
                <w:rFonts w:ascii="Times New Roman" w:hAnsi="Times New Roman" w:cs="Times New Roman"/>
                <w:sz w:val="28"/>
                <w:szCs w:val="28"/>
              </w:rPr>
              <w:t>укрепленность</w:t>
            </w:r>
            <w:proofErr w:type="spellEnd"/>
            <w:r w:rsidRPr="00C064CA">
              <w:rPr>
                <w:rFonts w:ascii="Times New Roman" w:hAnsi="Times New Roman" w:cs="Times New Roman"/>
                <w:sz w:val="28"/>
                <w:szCs w:val="28"/>
              </w:rPr>
              <w:t xml:space="preserve"> израсходовано 2612,0 тыс. руб. 18 учреждений имеют видеонаблюдение. Количество установленных камер видеонаблюдения – 48.  </w:t>
            </w:r>
            <w:proofErr w:type="gramStart"/>
            <w:r w:rsidRPr="00C064CA">
              <w:rPr>
                <w:rFonts w:ascii="Times New Roman" w:hAnsi="Times New Roman" w:cs="Times New Roman"/>
                <w:sz w:val="28"/>
                <w:szCs w:val="28"/>
              </w:rPr>
              <w:t xml:space="preserve">В рамках мероприятий </w:t>
            </w:r>
            <w:r w:rsidRPr="00C064CA">
              <w:rPr>
                <w:rFonts w:ascii="Times New Roman" w:hAnsi="Times New Roman" w:cs="Times New Roman"/>
                <w:bCs/>
                <w:sz w:val="28"/>
                <w:szCs w:val="28"/>
              </w:rPr>
              <w:t>подпрограммы «Развитие дошкольного, общего и дополнительного образования детей»</w:t>
            </w:r>
            <w:r w:rsidRPr="00C064CA">
              <w:rPr>
                <w:rFonts w:ascii="Times New Roman" w:hAnsi="Times New Roman" w:cs="Times New Roman"/>
                <w:sz w:val="28"/>
                <w:szCs w:val="28"/>
              </w:rPr>
              <w:t xml:space="preserve">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2015-2020 годы» в этом году планируется установка видеонаблюдения на 3 объектах (МКДОУ детский сад «Улыбка» 1 и 2 корпус, детский сад № 1 – структурное подразделение МКОУ СОШ № 1) на общую сумму 183,2</w:t>
            </w:r>
            <w:proofErr w:type="gramEnd"/>
            <w:r w:rsidRPr="00C064CA">
              <w:rPr>
                <w:rFonts w:ascii="Times New Roman" w:hAnsi="Times New Roman" w:cs="Times New Roman"/>
                <w:sz w:val="28"/>
                <w:szCs w:val="28"/>
              </w:rPr>
              <w:t xml:space="preserve"> </w:t>
            </w:r>
            <w:proofErr w:type="spellStart"/>
            <w:r w:rsidRPr="00C064CA">
              <w:rPr>
                <w:rFonts w:ascii="Times New Roman" w:hAnsi="Times New Roman" w:cs="Times New Roman"/>
                <w:sz w:val="28"/>
                <w:szCs w:val="28"/>
              </w:rPr>
              <w:t>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уб</w:t>
            </w:r>
            <w:proofErr w:type="spellEnd"/>
            <w:r w:rsidRPr="00C064CA">
              <w:rPr>
                <w:rFonts w:ascii="Times New Roman" w:hAnsi="Times New Roman" w:cs="Times New Roman"/>
                <w:sz w:val="28"/>
                <w:szCs w:val="28"/>
              </w:rPr>
              <w:t xml:space="preserve"> (ОБ). В результате реализации данных мероприятий доля образовательных учреждений, оснащенных системой видеонаблюдения, составит 52,38 %.</w:t>
            </w:r>
          </w:p>
          <w:p w:rsidR="00C064CA" w:rsidRPr="00C064CA" w:rsidRDefault="00C064CA" w:rsidP="00533EE0">
            <w:pPr>
              <w:ind w:firstLine="540"/>
              <w:jc w:val="both"/>
              <w:rPr>
                <w:rFonts w:ascii="Times New Roman" w:hAnsi="Times New Roman" w:cs="Times New Roman"/>
                <w:sz w:val="28"/>
                <w:szCs w:val="28"/>
              </w:rPr>
            </w:pPr>
            <w:r w:rsidRPr="00C064CA">
              <w:rPr>
                <w:rFonts w:ascii="Times New Roman" w:hAnsi="Times New Roman" w:cs="Times New Roman"/>
                <w:sz w:val="28"/>
                <w:szCs w:val="28"/>
              </w:rPr>
              <w:t xml:space="preserve">Четыре учреждения имеют тревожную сигнализацию (МКОУ СОШ №1, МКОУ СОШ №9, МКОУ </w:t>
            </w:r>
            <w:proofErr w:type="spellStart"/>
            <w:r w:rsidRPr="00C064CA">
              <w:rPr>
                <w:rFonts w:ascii="Times New Roman" w:hAnsi="Times New Roman" w:cs="Times New Roman"/>
                <w:sz w:val="28"/>
                <w:szCs w:val="28"/>
              </w:rPr>
              <w:t>Чулымский</w:t>
            </w:r>
            <w:proofErr w:type="spellEnd"/>
            <w:r w:rsidRPr="00C064CA">
              <w:rPr>
                <w:rFonts w:ascii="Times New Roman" w:hAnsi="Times New Roman" w:cs="Times New Roman"/>
                <w:sz w:val="28"/>
                <w:szCs w:val="28"/>
              </w:rPr>
              <w:t xml:space="preserve"> лицей, МКОУ ДОД ДДТ). Учитывая отдаленность школ от места наряда реагирования, состояние дорог, количество обучающихся установку указанного оборудования в сельских школах считаем пока нецелесообразным.</w:t>
            </w:r>
          </w:p>
          <w:p w:rsidR="00C064CA" w:rsidRPr="00C064CA" w:rsidRDefault="00C064CA" w:rsidP="00533EE0">
            <w:pPr>
              <w:ind w:firstLine="540"/>
              <w:jc w:val="both"/>
              <w:rPr>
                <w:rFonts w:ascii="Times New Roman" w:hAnsi="Times New Roman" w:cs="Times New Roman"/>
                <w:sz w:val="28"/>
                <w:szCs w:val="28"/>
              </w:rPr>
            </w:pPr>
            <w:proofErr w:type="gramStart"/>
            <w:r w:rsidRPr="00C064CA">
              <w:rPr>
                <w:rFonts w:ascii="Times New Roman" w:hAnsi="Times New Roman" w:cs="Times New Roman"/>
                <w:sz w:val="28"/>
                <w:szCs w:val="28"/>
              </w:rPr>
              <w:lastRenderedPageBreak/>
              <w:t>В целях соблюдения требований пожарной безопасности установлена кнопка пожарного мониторинга на 21 объекте образования на общую сумму 907, 1 тыс. руб. В 2016 году за счет экономии средств бюджета  планируется установка указанной кнопки еще на 14 объектах (2 учреждения дополнительного образования, 2 интерната, 10 структурных подразделений – детские сады) на общую сумму 648 274 рублей.</w:t>
            </w:r>
            <w:proofErr w:type="gramEnd"/>
            <w:r w:rsidRPr="00C064CA">
              <w:rPr>
                <w:rFonts w:ascii="Times New Roman" w:hAnsi="Times New Roman" w:cs="Times New Roman"/>
                <w:sz w:val="28"/>
                <w:szCs w:val="28"/>
              </w:rPr>
              <w:t xml:space="preserve"> Сумма затраченных средств на кнопку пожарного мониторинга составит 1555,4 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уб.</w:t>
            </w:r>
          </w:p>
          <w:p w:rsidR="00C064CA" w:rsidRPr="00C064CA" w:rsidRDefault="00C064CA" w:rsidP="00533EE0">
            <w:pPr>
              <w:ind w:firstLine="540"/>
              <w:jc w:val="both"/>
              <w:rPr>
                <w:rFonts w:ascii="Times New Roman" w:hAnsi="Times New Roman" w:cs="Times New Roman"/>
                <w:sz w:val="28"/>
                <w:szCs w:val="28"/>
              </w:rPr>
            </w:pPr>
            <w:r w:rsidRPr="00C064CA">
              <w:rPr>
                <w:rFonts w:ascii="Times New Roman" w:hAnsi="Times New Roman" w:cs="Times New Roman"/>
                <w:sz w:val="28"/>
                <w:szCs w:val="28"/>
              </w:rPr>
              <w:t>За 2015-2016 учебный год на обслуживание систем безопасности израсходовано из местного бюджета 1883,0 тыс</w:t>
            </w:r>
            <w:proofErr w:type="gramStart"/>
            <w:r w:rsidRPr="00C064CA">
              <w:rPr>
                <w:rFonts w:ascii="Times New Roman" w:hAnsi="Times New Roman" w:cs="Times New Roman"/>
                <w:sz w:val="28"/>
                <w:szCs w:val="28"/>
              </w:rPr>
              <w:t>.р</w:t>
            </w:r>
            <w:proofErr w:type="gramEnd"/>
            <w:r w:rsidRPr="00C064CA">
              <w:rPr>
                <w:rFonts w:ascii="Times New Roman" w:hAnsi="Times New Roman" w:cs="Times New Roman"/>
                <w:sz w:val="28"/>
                <w:szCs w:val="28"/>
              </w:rPr>
              <w:t>уб.</w:t>
            </w:r>
          </w:p>
          <w:p w:rsidR="00B36D14" w:rsidRPr="00C4622D" w:rsidRDefault="00C064CA" w:rsidP="00533EE0">
            <w:pPr>
              <w:ind w:firstLine="540"/>
              <w:jc w:val="both"/>
              <w:rPr>
                <w:rFonts w:ascii="Times New Roman" w:hAnsi="Times New Roman" w:cs="Times New Roman"/>
                <w:sz w:val="28"/>
                <w:szCs w:val="28"/>
              </w:rPr>
            </w:pPr>
            <w:r w:rsidRPr="00C064CA">
              <w:rPr>
                <w:rFonts w:ascii="Times New Roman" w:hAnsi="Times New Roman" w:cs="Times New Roman"/>
                <w:sz w:val="28"/>
                <w:szCs w:val="28"/>
              </w:rPr>
              <w:t>Питание детей в образовательных учреждениях является одним из важных условий поддержания их здоровья и способности к эффективному обучению. Горячим питанием</w:t>
            </w:r>
            <w:r w:rsidR="00C4622D">
              <w:rPr>
                <w:rFonts w:ascii="Times New Roman" w:hAnsi="Times New Roman" w:cs="Times New Roman"/>
                <w:sz w:val="28"/>
                <w:szCs w:val="28"/>
              </w:rPr>
              <w:t xml:space="preserve"> охвачены все школьники района.</w:t>
            </w:r>
          </w:p>
          <w:p w:rsidR="00B36D14" w:rsidRPr="00651309" w:rsidRDefault="00B36D14" w:rsidP="00651309">
            <w:pPr>
              <w:jc w:val="both"/>
              <w:rPr>
                <w:rFonts w:ascii="Times New Roman" w:eastAsia="Times New Roman" w:hAnsi="Times New Roman" w:cs="Times New Roman"/>
                <w:sz w:val="28"/>
                <w:szCs w:val="28"/>
                <w:lang w:eastAsia="ru-RU"/>
              </w:rPr>
            </w:pPr>
          </w:p>
          <w:p w:rsidR="009D721C" w:rsidRDefault="009D721C" w:rsidP="009D721C">
            <w:pPr>
              <w:widowControl w:val="0"/>
              <w:autoSpaceDE w:val="0"/>
              <w:autoSpaceDN w:val="0"/>
              <w:adjustRightInd w:val="0"/>
              <w:ind w:firstLine="567"/>
              <w:jc w:val="both"/>
              <w:rPr>
                <w:rFonts w:ascii="Times New Roman" w:hAnsi="Times New Roman" w:cs="Times New Roman"/>
                <w:color w:val="000000" w:themeColor="text1"/>
                <w:sz w:val="28"/>
                <w:szCs w:val="28"/>
              </w:rPr>
            </w:pPr>
            <w:r w:rsidRPr="00AB503E">
              <w:rPr>
                <w:rFonts w:ascii="Times New Roman" w:hAnsi="Times New Roman" w:cs="Times New Roman"/>
                <w:color w:val="000000" w:themeColor="text1"/>
                <w:sz w:val="28"/>
                <w:szCs w:val="28"/>
              </w:rPr>
              <w:t>Контингент обучающихся на начало учебного года состав</w:t>
            </w:r>
            <w:r>
              <w:rPr>
                <w:rFonts w:ascii="Times New Roman" w:hAnsi="Times New Roman" w:cs="Times New Roman"/>
                <w:color w:val="000000" w:themeColor="text1"/>
                <w:sz w:val="28"/>
                <w:szCs w:val="28"/>
              </w:rPr>
              <w:t>ил</w:t>
            </w:r>
            <w:r w:rsidRPr="00AB503E">
              <w:rPr>
                <w:rFonts w:ascii="Times New Roman" w:hAnsi="Times New Roman" w:cs="Times New Roman"/>
                <w:color w:val="000000" w:themeColor="text1"/>
                <w:sz w:val="28"/>
                <w:szCs w:val="28"/>
              </w:rPr>
              <w:t xml:space="preserve"> 22</w:t>
            </w:r>
            <w:r>
              <w:rPr>
                <w:rFonts w:ascii="Times New Roman" w:hAnsi="Times New Roman" w:cs="Times New Roman"/>
                <w:color w:val="000000" w:themeColor="text1"/>
                <w:sz w:val="28"/>
                <w:szCs w:val="28"/>
              </w:rPr>
              <w:t>41</w:t>
            </w:r>
            <w:r w:rsidRPr="00AB503E">
              <w:rPr>
                <w:rFonts w:ascii="Times New Roman" w:hAnsi="Times New Roman" w:cs="Times New Roman"/>
                <w:color w:val="000000" w:themeColor="text1"/>
                <w:sz w:val="28"/>
                <w:szCs w:val="28"/>
              </w:rPr>
              <w:t xml:space="preserve"> чел.</w:t>
            </w:r>
            <w:r w:rsidR="00533EE0">
              <w:rPr>
                <w:rFonts w:ascii="Times New Roman" w:hAnsi="Times New Roman" w:cs="Times New Roman"/>
                <w:color w:val="000000" w:themeColor="text1"/>
                <w:sz w:val="28"/>
                <w:szCs w:val="28"/>
              </w:rPr>
              <w:t xml:space="preserve"> </w:t>
            </w:r>
            <w:r w:rsidR="00037785">
              <w:rPr>
                <w:rFonts w:ascii="Times New Roman" w:hAnsi="Times New Roman" w:cs="Times New Roman"/>
                <w:color w:val="000000" w:themeColor="text1"/>
                <w:sz w:val="28"/>
                <w:szCs w:val="28"/>
              </w:rPr>
              <w:t>(в т.ч. 55 чел. в подготовительных классах)</w:t>
            </w:r>
            <w:r w:rsidRPr="00AB50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AB503E">
              <w:rPr>
                <w:rFonts w:ascii="Times New Roman" w:hAnsi="Times New Roman" w:cs="Times New Roman"/>
                <w:color w:val="000000" w:themeColor="text1"/>
                <w:sz w:val="28"/>
                <w:szCs w:val="28"/>
              </w:rPr>
              <w:t xml:space="preserve"> 22</w:t>
            </w:r>
            <w:r>
              <w:rPr>
                <w:rFonts w:ascii="Times New Roman" w:hAnsi="Times New Roman" w:cs="Times New Roman"/>
                <w:color w:val="000000" w:themeColor="text1"/>
                <w:sz w:val="28"/>
                <w:szCs w:val="28"/>
              </w:rPr>
              <w:t>8</w:t>
            </w:r>
            <w:r w:rsidRPr="00AB503E">
              <w:rPr>
                <w:rFonts w:ascii="Times New Roman" w:hAnsi="Times New Roman" w:cs="Times New Roman"/>
                <w:color w:val="000000" w:themeColor="text1"/>
                <w:sz w:val="28"/>
                <w:szCs w:val="28"/>
              </w:rPr>
              <w:t xml:space="preserve"> классах, что на </w:t>
            </w:r>
            <w:r>
              <w:rPr>
                <w:rFonts w:ascii="Times New Roman" w:hAnsi="Times New Roman" w:cs="Times New Roman"/>
                <w:color w:val="000000" w:themeColor="text1"/>
                <w:sz w:val="28"/>
                <w:szCs w:val="28"/>
              </w:rPr>
              <w:t>12</w:t>
            </w:r>
            <w:r w:rsidRPr="00AB503E">
              <w:rPr>
                <w:rFonts w:ascii="Times New Roman" w:hAnsi="Times New Roman" w:cs="Times New Roman"/>
                <w:color w:val="000000" w:themeColor="text1"/>
                <w:sz w:val="28"/>
                <w:szCs w:val="28"/>
              </w:rPr>
              <w:t xml:space="preserve"> человек меньше, чем в 201</w:t>
            </w:r>
            <w:r>
              <w:rPr>
                <w:rFonts w:ascii="Times New Roman" w:hAnsi="Times New Roman" w:cs="Times New Roman"/>
                <w:color w:val="000000" w:themeColor="text1"/>
                <w:sz w:val="28"/>
                <w:szCs w:val="28"/>
              </w:rPr>
              <w:t>4</w:t>
            </w:r>
            <w:r w:rsidRPr="00AB503E">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5</w:t>
            </w:r>
            <w:r w:rsidRPr="00AB503E">
              <w:rPr>
                <w:rFonts w:ascii="Times New Roman" w:hAnsi="Times New Roman" w:cs="Times New Roman"/>
                <w:color w:val="000000" w:themeColor="text1"/>
                <w:sz w:val="28"/>
                <w:szCs w:val="28"/>
              </w:rPr>
              <w:t xml:space="preserve"> </w:t>
            </w:r>
            <w:proofErr w:type="spellStart"/>
            <w:r w:rsidRPr="00AB503E">
              <w:rPr>
                <w:rFonts w:ascii="Times New Roman" w:hAnsi="Times New Roman" w:cs="Times New Roman"/>
                <w:color w:val="000000" w:themeColor="text1"/>
                <w:sz w:val="28"/>
                <w:szCs w:val="28"/>
              </w:rPr>
              <w:t>уч.г</w:t>
            </w:r>
            <w:proofErr w:type="spellEnd"/>
            <w:r w:rsidRPr="00AB503E">
              <w:rPr>
                <w:rFonts w:ascii="Times New Roman" w:hAnsi="Times New Roman" w:cs="Times New Roman"/>
                <w:color w:val="000000" w:themeColor="text1"/>
                <w:sz w:val="28"/>
                <w:szCs w:val="28"/>
              </w:rPr>
              <w:t>. (22</w:t>
            </w:r>
            <w:r>
              <w:rPr>
                <w:rFonts w:ascii="Times New Roman" w:hAnsi="Times New Roman" w:cs="Times New Roman"/>
                <w:color w:val="000000" w:themeColor="text1"/>
                <w:sz w:val="28"/>
                <w:szCs w:val="28"/>
              </w:rPr>
              <w:t>5</w:t>
            </w:r>
            <w:r w:rsidRPr="00AB503E">
              <w:rPr>
                <w:rFonts w:ascii="Times New Roman" w:hAnsi="Times New Roman" w:cs="Times New Roman"/>
                <w:color w:val="000000" w:themeColor="text1"/>
                <w:sz w:val="28"/>
                <w:szCs w:val="28"/>
              </w:rPr>
              <w:t>3 чел.  в 23</w:t>
            </w:r>
            <w:r>
              <w:rPr>
                <w:rFonts w:ascii="Times New Roman" w:hAnsi="Times New Roman" w:cs="Times New Roman"/>
                <w:color w:val="000000" w:themeColor="text1"/>
                <w:sz w:val="28"/>
                <w:szCs w:val="28"/>
              </w:rPr>
              <w:t>6</w:t>
            </w:r>
            <w:r w:rsidRPr="00AB503E">
              <w:rPr>
                <w:rFonts w:ascii="Times New Roman" w:hAnsi="Times New Roman" w:cs="Times New Roman"/>
                <w:color w:val="000000" w:themeColor="text1"/>
                <w:sz w:val="28"/>
                <w:szCs w:val="28"/>
              </w:rPr>
              <w:t xml:space="preserve"> классах).</w:t>
            </w:r>
          </w:p>
          <w:p w:rsidR="00B36D14" w:rsidRDefault="00B36D14" w:rsidP="00AD4762">
            <w:pPr>
              <w:spacing w:before="100" w:after="100"/>
              <w:ind w:firstLine="708"/>
              <w:jc w:val="center"/>
              <w:rPr>
                <w:rFonts w:ascii="Times New Roman" w:hAnsi="Times New Roman" w:cs="Times New Roman"/>
                <w:b/>
                <w:sz w:val="24"/>
                <w:szCs w:val="24"/>
                <w:shd w:val="clear" w:color="auto" w:fill="FFFFFF"/>
              </w:rPr>
            </w:pPr>
          </w:p>
          <w:p w:rsidR="00AD4762" w:rsidRPr="004D7A90" w:rsidRDefault="00AD4762" w:rsidP="00AD4762">
            <w:pPr>
              <w:spacing w:before="100" w:after="100"/>
              <w:ind w:firstLine="708"/>
              <w:jc w:val="center"/>
              <w:rPr>
                <w:rFonts w:ascii="Times New Roman" w:hAnsi="Times New Roman" w:cs="Times New Roman"/>
                <w:b/>
                <w:sz w:val="24"/>
                <w:szCs w:val="24"/>
                <w:shd w:val="clear" w:color="auto" w:fill="FFFFFF"/>
              </w:rPr>
            </w:pPr>
            <w:r w:rsidRPr="004D7A90">
              <w:rPr>
                <w:rFonts w:ascii="Times New Roman" w:hAnsi="Times New Roman" w:cs="Times New Roman"/>
                <w:b/>
                <w:sz w:val="24"/>
                <w:szCs w:val="24"/>
                <w:shd w:val="clear" w:color="auto" w:fill="FFFFFF"/>
              </w:rPr>
              <w:t>Охват детей образованием по основным общеобразовательным программам в 201</w:t>
            </w:r>
            <w:r w:rsidR="00892A94">
              <w:rPr>
                <w:rFonts w:ascii="Times New Roman" w:hAnsi="Times New Roman" w:cs="Times New Roman"/>
                <w:b/>
                <w:sz w:val="24"/>
                <w:szCs w:val="24"/>
                <w:shd w:val="clear" w:color="auto" w:fill="FFFFFF"/>
              </w:rPr>
              <w:t>5</w:t>
            </w:r>
            <w:r w:rsidR="00BD2C13">
              <w:rPr>
                <w:rFonts w:ascii="Times New Roman" w:hAnsi="Times New Roman" w:cs="Times New Roman"/>
                <w:b/>
                <w:sz w:val="24"/>
                <w:szCs w:val="24"/>
                <w:shd w:val="clear" w:color="auto" w:fill="FFFFFF"/>
              </w:rPr>
              <w:t xml:space="preserve"> </w:t>
            </w:r>
            <w:r w:rsidRPr="004D7A90">
              <w:rPr>
                <w:rFonts w:ascii="Times New Roman" w:hAnsi="Times New Roman" w:cs="Times New Roman"/>
                <w:b/>
                <w:sz w:val="24"/>
                <w:szCs w:val="24"/>
                <w:shd w:val="clear" w:color="auto" w:fill="FFFFFF"/>
              </w:rPr>
              <w:t>г.</w:t>
            </w:r>
          </w:p>
          <w:tbl>
            <w:tblPr>
              <w:tblStyle w:val="a3"/>
              <w:tblW w:w="0" w:type="auto"/>
              <w:tblLook w:val="04A0"/>
            </w:tblPr>
            <w:tblGrid>
              <w:gridCol w:w="2392"/>
              <w:gridCol w:w="2393"/>
              <w:gridCol w:w="2393"/>
              <w:gridCol w:w="2393"/>
            </w:tblGrid>
            <w:tr w:rsidR="00AD4762" w:rsidRPr="004D7A90" w:rsidTr="003E3946">
              <w:tc>
                <w:tcPr>
                  <w:tcW w:w="2392" w:type="dxa"/>
                </w:tcPr>
                <w:p w:rsidR="00AD4762" w:rsidRPr="004D7A90" w:rsidRDefault="00AD4762" w:rsidP="003E3946">
                  <w:pPr>
                    <w:spacing w:before="100" w:after="100"/>
                    <w:jc w:val="both"/>
                    <w:rPr>
                      <w:rFonts w:ascii="Times New Roman" w:hAnsi="Times New Roman" w:cs="Times New Roman"/>
                      <w:sz w:val="24"/>
                      <w:szCs w:val="24"/>
                      <w:shd w:val="clear" w:color="auto" w:fill="FFFFFF"/>
                    </w:rPr>
                  </w:pPr>
                </w:p>
              </w:tc>
              <w:tc>
                <w:tcPr>
                  <w:tcW w:w="2393" w:type="dxa"/>
                </w:tcPr>
                <w:p w:rsidR="00AD4762" w:rsidRPr="004D7A90" w:rsidRDefault="00AD4762" w:rsidP="003E3946">
                  <w:pPr>
                    <w:spacing w:before="100" w:after="100"/>
                    <w:jc w:val="center"/>
                    <w:rPr>
                      <w:rFonts w:ascii="Times New Roman" w:hAnsi="Times New Roman" w:cs="Times New Roman"/>
                      <w:sz w:val="24"/>
                      <w:szCs w:val="24"/>
                      <w:shd w:val="clear" w:color="auto" w:fill="FFFFFF"/>
                    </w:rPr>
                  </w:pPr>
                  <w:r w:rsidRPr="004D7A90">
                    <w:rPr>
                      <w:rFonts w:ascii="Times New Roman" w:hAnsi="Times New Roman" w:cs="Times New Roman"/>
                      <w:sz w:val="24"/>
                      <w:szCs w:val="24"/>
                      <w:shd w:val="clear" w:color="auto" w:fill="FFFFFF"/>
                    </w:rPr>
                    <w:t>образовательная программа начального общего образования</w:t>
                  </w:r>
                </w:p>
              </w:tc>
              <w:tc>
                <w:tcPr>
                  <w:tcW w:w="2393" w:type="dxa"/>
                </w:tcPr>
                <w:p w:rsidR="00AD4762" w:rsidRPr="004D7A90" w:rsidRDefault="00AD4762" w:rsidP="003E3946">
                  <w:pPr>
                    <w:spacing w:before="100" w:after="100"/>
                    <w:jc w:val="center"/>
                    <w:rPr>
                      <w:rFonts w:ascii="Times New Roman" w:hAnsi="Times New Roman" w:cs="Times New Roman"/>
                      <w:sz w:val="24"/>
                      <w:szCs w:val="24"/>
                      <w:shd w:val="clear" w:color="auto" w:fill="FFFFFF"/>
                    </w:rPr>
                  </w:pPr>
                  <w:r w:rsidRPr="004D7A90">
                    <w:rPr>
                      <w:rFonts w:ascii="Times New Roman" w:hAnsi="Times New Roman" w:cs="Times New Roman"/>
                      <w:sz w:val="24"/>
                      <w:szCs w:val="24"/>
                      <w:shd w:val="clear" w:color="auto" w:fill="FFFFFF"/>
                    </w:rPr>
                    <w:t>образовательная программа основного общего образования</w:t>
                  </w:r>
                </w:p>
              </w:tc>
              <w:tc>
                <w:tcPr>
                  <w:tcW w:w="2393" w:type="dxa"/>
                </w:tcPr>
                <w:p w:rsidR="00AD4762" w:rsidRPr="004D7A90" w:rsidRDefault="00AD4762" w:rsidP="003E3946">
                  <w:pPr>
                    <w:spacing w:before="100" w:after="100"/>
                    <w:jc w:val="center"/>
                    <w:rPr>
                      <w:rFonts w:ascii="Times New Roman" w:hAnsi="Times New Roman" w:cs="Times New Roman"/>
                      <w:sz w:val="24"/>
                      <w:szCs w:val="24"/>
                      <w:shd w:val="clear" w:color="auto" w:fill="FFFFFF"/>
                    </w:rPr>
                  </w:pPr>
                  <w:r w:rsidRPr="004D7A90">
                    <w:rPr>
                      <w:rFonts w:ascii="Times New Roman" w:hAnsi="Times New Roman" w:cs="Times New Roman"/>
                      <w:sz w:val="24"/>
                      <w:szCs w:val="24"/>
                      <w:shd w:val="clear" w:color="auto" w:fill="FFFFFF"/>
                    </w:rPr>
                    <w:t>образовательная программа среднего общего образования</w:t>
                  </w:r>
                </w:p>
              </w:tc>
            </w:tr>
            <w:tr w:rsidR="00AD4762" w:rsidRPr="004D7A90" w:rsidTr="003E3946">
              <w:tc>
                <w:tcPr>
                  <w:tcW w:w="2392" w:type="dxa"/>
                </w:tcPr>
                <w:p w:rsidR="00AD4762" w:rsidRPr="004D7A90" w:rsidRDefault="00AD4762" w:rsidP="003E3946">
                  <w:pPr>
                    <w:spacing w:before="100" w:after="100"/>
                    <w:jc w:val="center"/>
                    <w:rPr>
                      <w:rFonts w:ascii="Times New Roman" w:hAnsi="Times New Roman" w:cs="Times New Roman"/>
                      <w:sz w:val="24"/>
                      <w:szCs w:val="24"/>
                      <w:shd w:val="clear" w:color="auto" w:fill="FFFFFF"/>
                    </w:rPr>
                  </w:pPr>
                  <w:r w:rsidRPr="004D7A90">
                    <w:rPr>
                      <w:rFonts w:ascii="Times New Roman" w:hAnsi="Times New Roman" w:cs="Times New Roman"/>
                      <w:sz w:val="24"/>
                      <w:szCs w:val="24"/>
                      <w:shd w:val="clear" w:color="auto" w:fill="FFFFFF"/>
                    </w:rPr>
                    <w:t>количество обучающихся</w:t>
                  </w:r>
                </w:p>
              </w:tc>
              <w:tc>
                <w:tcPr>
                  <w:tcW w:w="2393" w:type="dxa"/>
                </w:tcPr>
                <w:p w:rsidR="00AD4762" w:rsidRPr="004D7A90" w:rsidRDefault="00AD4762" w:rsidP="00037785">
                  <w:pPr>
                    <w:spacing w:before="100" w:after="100"/>
                    <w:jc w:val="center"/>
                    <w:rPr>
                      <w:rFonts w:ascii="Times New Roman" w:hAnsi="Times New Roman" w:cs="Times New Roman"/>
                      <w:sz w:val="24"/>
                      <w:szCs w:val="24"/>
                      <w:shd w:val="clear" w:color="auto" w:fill="FFFFFF"/>
                    </w:rPr>
                  </w:pPr>
                  <w:r w:rsidRPr="004D7A90">
                    <w:rPr>
                      <w:rFonts w:ascii="Times New Roman" w:hAnsi="Times New Roman" w:cs="Times New Roman"/>
                      <w:sz w:val="24"/>
                      <w:szCs w:val="24"/>
                      <w:shd w:val="clear" w:color="auto" w:fill="FFFFFF"/>
                    </w:rPr>
                    <w:t>9</w:t>
                  </w:r>
                  <w:r w:rsidR="00037785">
                    <w:rPr>
                      <w:rFonts w:ascii="Times New Roman" w:hAnsi="Times New Roman" w:cs="Times New Roman"/>
                      <w:sz w:val="24"/>
                      <w:szCs w:val="24"/>
                      <w:shd w:val="clear" w:color="auto" w:fill="FFFFFF"/>
                    </w:rPr>
                    <w:t>50</w:t>
                  </w:r>
                </w:p>
              </w:tc>
              <w:tc>
                <w:tcPr>
                  <w:tcW w:w="2393" w:type="dxa"/>
                </w:tcPr>
                <w:p w:rsidR="00AD4762" w:rsidRPr="004D7A90" w:rsidRDefault="00AD4762" w:rsidP="00037785">
                  <w:pPr>
                    <w:spacing w:before="100" w:after="100"/>
                    <w:jc w:val="center"/>
                    <w:rPr>
                      <w:rFonts w:ascii="Times New Roman" w:hAnsi="Times New Roman" w:cs="Times New Roman"/>
                      <w:sz w:val="24"/>
                      <w:szCs w:val="24"/>
                      <w:shd w:val="clear" w:color="auto" w:fill="FFFFFF"/>
                    </w:rPr>
                  </w:pPr>
                  <w:r w:rsidRPr="004D7A90">
                    <w:rPr>
                      <w:rFonts w:ascii="Times New Roman" w:hAnsi="Times New Roman" w:cs="Times New Roman"/>
                      <w:sz w:val="24"/>
                      <w:szCs w:val="24"/>
                      <w:shd w:val="clear" w:color="auto" w:fill="FFFFFF"/>
                    </w:rPr>
                    <w:t>10</w:t>
                  </w:r>
                  <w:r w:rsidR="00037785">
                    <w:rPr>
                      <w:rFonts w:ascii="Times New Roman" w:hAnsi="Times New Roman" w:cs="Times New Roman"/>
                      <w:sz w:val="24"/>
                      <w:szCs w:val="24"/>
                      <w:shd w:val="clear" w:color="auto" w:fill="FFFFFF"/>
                    </w:rPr>
                    <w:t>77</w:t>
                  </w:r>
                </w:p>
              </w:tc>
              <w:tc>
                <w:tcPr>
                  <w:tcW w:w="2393" w:type="dxa"/>
                </w:tcPr>
                <w:p w:rsidR="00AD4762" w:rsidRPr="004D7A90" w:rsidRDefault="00BD2C13" w:rsidP="00037785">
                  <w:pPr>
                    <w:spacing w:before="100" w:after="10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037785">
                    <w:rPr>
                      <w:rFonts w:ascii="Times New Roman" w:hAnsi="Times New Roman" w:cs="Times New Roman"/>
                      <w:sz w:val="24"/>
                      <w:szCs w:val="24"/>
                      <w:shd w:val="clear" w:color="auto" w:fill="FFFFFF"/>
                    </w:rPr>
                    <w:t>59</w:t>
                  </w:r>
                </w:p>
              </w:tc>
            </w:tr>
          </w:tbl>
          <w:p w:rsidR="001038B6" w:rsidRPr="004D7A90" w:rsidRDefault="001038B6" w:rsidP="00F04D86">
            <w:pPr>
              <w:rPr>
                <w:rFonts w:ascii="Times New Roman" w:hAnsi="Times New Roman" w:cs="Times New Roman"/>
                <w:b/>
                <w:sz w:val="24"/>
                <w:szCs w:val="24"/>
              </w:rPr>
            </w:pPr>
          </w:p>
          <w:p w:rsidR="00AD4762" w:rsidRPr="003E3946" w:rsidRDefault="00AD4762" w:rsidP="00AD4762">
            <w:pPr>
              <w:pStyle w:val="a6"/>
              <w:shd w:val="clear" w:color="auto" w:fill="FFFFFF"/>
              <w:spacing w:before="0" w:beforeAutospacing="0" w:after="0" w:afterAutospacing="0" w:line="300" w:lineRule="atLeast"/>
              <w:ind w:firstLine="567"/>
              <w:jc w:val="both"/>
              <w:textAlignment w:val="baseline"/>
              <w:rPr>
                <w:sz w:val="28"/>
                <w:szCs w:val="28"/>
              </w:rPr>
            </w:pPr>
            <w:r w:rsidRPr="003E3946">
              <w:rPr>
                <w:sz w:val="28"/>
                <w:szCs w:val="28"/>
              </w:rPr>
              <w:t>В 201</w:t>
            </w:r>
            <w:r w:rsidR="00892A94">
              <w:rPr>
                <w:sz w:val="28"/>
                <w:szCs w:val="28"/>
              </w:rPr>
              <w:t>5</w:t>
            </w:r>
            <w:r w:rsidRPr="003E3946">
              <w:rPr>
                <w:sz w:val="28"/>
                <w:szCs w:val="28"/>
              </w:rPr>
              <w:t xml:space="preserve"> году сеть образовательных организаций района обеспечива</w:t>
            </w:r>
            <w:r w:rsidR="00BD2C13">
              <w:rPr>
                <w:sz w:val="28"/>
                <w:szCs w:val="28"/>
              </w:rPr>
              <w:t>ла</w:t>
            </w:r>
            <w:r w:rsidRPr="003E3946">
              <w:rPr>
                <w:sz w:val="28"/>
                <w:szCs w:val="28"/>
              </w:rPr>
              <w:t xml:space="preserve"> доступность к качественному образованию различным категориям детей и подростков.</w:t>
            </w:r>
          </w:p>
          <w:p w:rsidR="009D721C" w:rsidRPr="00AB503E" w:rsidRDefault="009D721C" w:rsidP="009D721C">
            <w:pPr>
              <w:widowControl w:val="0"/>
              <w:autoSpaceDE w:val="0"/>
              <w:autoSpaceDN w:val="0"/>
              <w:adjustRightInd w:val="0"/>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Важнейшим показателем эффективности деятельности системы образования является удовлетворение населения качеством общего образования</w:t>
            </w:r>
          </w:p>
          <w:p w:rsidR="00AD4762" w:rsidRPr="003E3946" w:rsidRDefault="009D721C" w:rsidP="00037785">
            <w:pPr>
              <w:widowControl w:val="0"/>
              <w:autoSpaceDE w:val="0"/>
              <w:autoSpaceDN w:val="0"/>
              <w:adjustRightInd w:val="0"/>
              <w:ind w:firstLine="709"/>
              <w:jc w:val="both"/>
              <w:rPr>
                <w:rFonts w:ascii="Times New Roman" w:hAnsi="Times New Roman" w:cs="Times New Roman"/>
                <w:sz w:val="28"/>
                <w:szCs w:val="28"/>
              </w:rPr>
            </w:pPr>
            <w:r w:rsidRPr="003346DD">
              <w:rPr>
                <w:rFonts w:ascii="Times New Roman" w:hAnsi="Times New Roman" w:cs="Times New Roman"/>
                <w:sz w:val="28"/>
                <w:szCs w:val="28"/>
              </w:rPr>
              <w:t xml:space="preserve">По итогам года было аттестовано 1906 обучающихся 2-11 классов. Общая успеваемость составила 97 % (в 2015г.- 98,6%), качественная успеваемость – 40% (в 2015г.- 40,6%). Количество хорошистов – 678 (в 2015г.- 693 чел.), количество отличников - 92 (в 2015г.- 93 чел.). </w:t>
            </w:r>
            <w:proofErr w:type="gramStart"/>
            <w:r w:rsidRPr="003346DD">
              <w:rPr>
                <w:rFonts w:ascii="Times New Roman" w:hAnsi="Times New Roman" w:cs="Times New Roman"/>
                <w:sz w:val="28"/>
                <w:szCs w:val="28"/>
              </w:rPr>
              <w:t xml:space="preserve">В сравнении с 2014-2015 </w:t>
            </w:r>
            <w:proofErr w:type="spellStart"/>
            <w:r w:rsidRPr="003346DD">
              <w:rPr>
                <w:rFonts w:ascii="Times New Roman" w:hAnsi="Times New Roman" w:cs="Times New Roman"/>
                <w:sz w:val="28"/>
                <w:szCs w:val="28"/>
              </w:rPr>
              <w:t>уч.г</w:t>
            </w:r>
            <w:proofErr w:type="spellEnd"/>
            <w:r w:rsidRPr="003346DD">
              <w:rPr>
                <w:rFonts w:ascii="Times New Roman" w:hAnsi="Times New Roman" w:cs="Times New Roman"/>
                <w:sz w:val="28"/>
                <w:szCs w:val="28"/>
              </w:rPr>
              <w:t xml:space="preserve">. произошло снижение  абсолютной успеваемости на 1,6%, качественной успеваемости на 0,6%, число хорошистов уменьшилось на 15 чел., уменьшилось число отличников на 1 чел. </w:t>
            </w:r>
            <w:r w:rsidR="00037785">
              <w:rPr>
                <w:rFonts w:ascii="Times New Roman" w:hAnsi="Times New Roman" w:cs="Times New Roman"/>
                <w:sz w:val="28"/>
                <w:szCs w:val="28"/>
              </w:rPr>
              <w:t xml:space="preserve">     </w:t>
            </w:r>
            <w:r w:rsidR="00AD4762" w:rsidRPr="003E3946">
              <w:rPr>
                <w:rFonts w:ascii="Times New Roman" w:hAnsi="Times New Roman" w:cs="Times New Roman"/>
                <w:sz w:val="28"/>
                <w:szCs w:val="28"/>
              </w:rPr>
              <w:t xml:space="preserve">Внедрение </w:t>
            </w:r>
            <w:r w:rsidR="00E52164">
              <w:rPr>
                <w:rFonts w:ascii="Times New Roman" w:hAnsi="Times New Roman" w:cs="Times New Roman"/>
                <w:sz w:val="28"/>
                <w:szCs w:val="28"/>
              </w:rPr>
              <w:t xml:space="preserve">в </w:t>
            </w:r>
            <w:r w:rsidR="00AD4762" w:rsidRPr="003E3946">
              <w:rPr>
                <w:rFonts w:ascii="Times New Roman" w:hAnsi="Times New Roman" w:cs="Times New Roman"/>
                <w:sz w:val="28"/>
                <w:szCs w:val="28"/>
              </w:rPr>
              <w:t>рабочем режиме ФГОС НОО началось 1.09.2011г. в 1 классах, во 2 кл. в сентябре 2012г., в 3 кл. в сентябре 2013г.</w:t>
            </w:r>
            <w:r w:rsidR="004016E5">
              <w:rPr>
                <w:rFonts w:ascii="Times New Roman" w:hAnsi="Times New Roman" w:cs="Times New Roman"/>
                <w:sz w:val="28"/>
                <w:szCs w:val="28"/>
              </w:rPr>
              <w:t xml:space="preserve"> в 2014 в 4 </w:t>
            </w:r>
            <w:proofErr w:type="spellStart"/>
            <w:r w:rsidR="004016E5">
              <w:rPr>
                <w:rFonts w:ascii="Times New Roman" w:hAnsi="Times New Roman" w:cs="Times New Roman"/>
                <w:sz w:val="28"/>
                <w:szCs w:val="28"/>
              </w:rPr>
              <w:t>кл</w:t>
            </w:r>
            <w:proofErr w:type="spellEnd"/>
            <w:r w:rsidR="004016E5">
              <w:rPr>
                <w:rFonts w:ascii="Times New Roman" w:hAnsi="Times New Roman" w:cs="Times New Roman"/>
                <w:sz w:val="28"/>
                <w:szCs w:val="28"/>
              </w:rPr>
              <w:t>.</w:t>
            </w:r>
            <w:proofErr w:type="gramEnd"/>
          </w:p>
          <w:p w:rsidR="00AD4762" w:rsidRPr="003E3946" w:rsidRDefault="00AD4762" w:rsidP="00AD4762">
            <w:pPr>
              <w:widowControl w:val="0"/>
              <w:autoSpaceDE w:val="0"/>
              <w:autoSpaceDN w:val="0"/>
              <w:adjustRightInd w:val="0"/>
              <w:ind w:firstLine="567"/>
              <w:jc w:val="both"/>
              <w:rPr>
                <w:rFonts w:ascii="Times New Roman" w:hAnsi="Times New Roman" w:cs="Times New Roman"/>
                <w:sz w:val="28"/>
                <w:szCs w:val="28"/>
              </w:rPr>
            </w:pPr>
            <w:r w:rsidRPr="003E3946">
              <w:rPr>
                <w:rFonts w:ascii="Times New Roman" w:hAnsi="Times New Roman" w:cs="Times New Roman"/>
                <w:sz w:val="28"/>
                <w:szCs w:val="28"/>
              </w:rPr>
              <w:lastRenderedPageBreak/>
              <w:t xml:space="preserve">Во всех школах разработаны и утверждены основные образовательные программы начального общего образования, в основе которых лежит </w:t>
            </w:r>
            <w:proofErr w:type="gramStart"/>
            <w:r w:rsidRPr="003E3946">
              <w:rPr>
                <w:rFonts w:ascii="Times New Roman" w:hAnsi="Times New Roman" w:cs="Times New Roman"/>
                <w:sz w:val="28"/>
                <w:szCs w:val="28"/>
              </w:rPr>
              <w:t>примерная</w:t>
            </w:r>
            <w:proofErr w:type="gramEnd"/>
            <w:r w:rsidRPr="003E3946">
              <w:rPr>
                <w:rFonts w:ascii="Times New Roman" w:hAnsi="Times New Roman" w:cs="Times New Roman"/>
                <w:sz w:val="28"/>
                <w:szCs w:val="28"/>
              </w:rPr>
              <w:t xml:space="preserve"> ООП НОО.</w:t>
            </w:r>
          </w:p>
          <w:p w:rsidR="004016E5" w:rsidRPr="00C16669" w:rsidRDefault="004016E5" w:rsidP="004016E5">
            <w:pPr>
              <w:widowControl w:val="0"/>
              <w:autoSpaceDE w:val="0"/>
              <w:autoSpaceDN w:val="0"/>
              <w:adjustRightInd w:val="0"/>
              <w:ind w:firstLine="567"/>
              <w:jc w:val="center"/>
              <w:rPr>
                <w:rFonts w:ascii="Times New Roman" w:hAnsi="Times New Roman" w:cs="Times New Roman"/>
                <w:b/>
                <w:color w:val="000000" w:themeColor="text1"/>
                <w:sz w:val="24"/>
                <w:szCs w:val="24"/>
              </w:rPr>
            </w:pPr>
            <w:r w:rsidRPr="00C16669">
              <w:rPr>
                <w:rFonts w:ascii="Times New Roman" w:hAnsi="Times New Roman" w:cs="Times New Roman"/>
                <w:b/>
                <w:color w:val="000000" w:themeColor="text1"/>
                <w:sz w:val="24"/>
                <w:szCs w:val="24"/>
              </w:rPr>
              <w:t>Охват обучающихся ФГОС НОО (по состоянию на 01.09.201</w:t>
            </w:r>
            <w:r w:rsidR="009D721C">
              <w:rPr>
                <w:rFonts w:ascii="Times New Roman" w:hAnsi="Times New Roman" w:cs="Times New Roman"/>
                <w:b/>
                <w:color w:val="000000" w:themeColor="text1"/>
                <w:sz w:val="24"/>
                <w:szCs w:val="24"/>
              </w:rPr>
              <w:t>5</w:t>
            </w:r>
            <w:r w:rsidRPr="00C16669">
              <w:rPr>
                <w:rFonts w:ascii="Times New Roman" w:hAnsi="Times New Roman" w:cs="Times New Roman"/>
                <w:b/>
                <w:color w:val="000000" w:themeColor="text1"/>
                <w:sz w:val="24"/>
                <w:szCs w:val="24"/>
              </w:rPr>
              <w:t>г.).</w:t>
            </w:r>
          </w:p>
          <w:tbl>
            <w:tblPr>
              <w:tblStyle w:val="a3"/>
              <w:tblW w:w="11340" w:type="dxa"/>
              <w:tblInd w:w="1256" w:type="dxa"/>
              <w:tblLook w:val="04A0"/>
            </w:tblPr>
            <w:tblGrid>
              <w:gridCol w:w="1180"/>
              <w:gridCol w:w="1065"/>
              <w:gridCol w:w="1180"/>
              <w:gridCol w:w="1065"/>
              <w:gridCol w:w="1180"/>
              <w:gridCol w:w="1091"/>
              <w:gridCol w:w="1180"/>
              <w:gridCol w:w="1091"/>
              <w:gridCol w:w="1180"/>
              <w:gridCol w:w="1128"/>
            </w:tblGrid>
            <w:tr w:rsidR="009D721C" w:rsidRPr="00CE7EE4" w:rsidTr="00037785">
              <w:tc>
                <w:tcPr>
                  <w:tcW w:w="2245" w:type="dxa"/>
                  <w:gridSpan w:val="2"/>
                </w:tcPr>
                <w:p w:rsidR="009D721C" w:rsidRPr="00DF7D24" w:rsidRDefault="009D721C" w:rsidP="002F2A5B">
                  <w:pPr>
                    <w:widowControl w:val="0"/>
                    <w:autoSpaceDE w:val="0"/>
                    <w:autoSpaceDN w:val="0"/>
                    <w:adjustRightInd w:val="0"/>
                    <w:jc w:val="center"/>
                    <w:rPr>
                      <w:rFonts w:ascii="Times New Roman" w:hAnsi="Times New Roman" w:cs="Times New Roman"/>
                      <w:b/>
                      <w:color w:val="000000" w:themeColor="text1"/>
                      <w:sz w:val="24"/>
                      <w:szCs w:val="24"/>
                    </w:rPr>
                  </w:pPr>
                  <w:r w:rsidRPr="00DF7D24">
                    <w:rPr>
                      <w:rFonts w:ascii="Times New Roman" w:hAnsi="Times New Roman" w:cs="Times New Roman"/>
                      <w:b/>
                      <w:color w:val="000000" w:themeColor="text1"/>
                      <w:sz w:val="24"/>
                      <w:szCs w:val="24"/>
                    </w:rPr>
                    <w:t>1 класс</w:t>
                  </w:r>
                </w:p>
              </w:tc>
              <w:tc>
                <w:tcPr>
                  <w:tcW w:w="2245" w:type="dxa"/>
                  <w:gridSpan w:val="2"/>
                </w:tcPr>
                <w:p w:rsidR="009D721C" w:rsidRPr="00DF7D24" w:rsidRDefault="009D721C" w:rsidP="002F2A5B">
                  <w:pPr>
                    <w:widowControl w:val="0"/>
                    <w:autoSpaceDE w:val="0"/>
                    <w:autoSpaceDN w:val="0"/>
                    <w:adjustRightInd w:val="0"/>
                    <w:jc w:val="center"/>
                    <w:rPr>
                      <w:rFonts w:ascii="Times New Roman" w:hAnsi="Times New Roman" w:cs="Times New Roman"/>
                      <w:b/>
                      <w:color w:val="000000" w:themeColor="text1"/>
                      <w:sz w:val="24"/>
                      <w:szCs w:val="24"/>
                    </w:rPr>
                  </w:pPr>
                  <w:r w:rsidRPr="00DF7D24">
                    <w:rPr>
                      <w:rFonts w:ascii="Times New Roman" w:hAnsi="Times New Roman" w:cs="Times New Roman"/>
                      <w:b/>
                      <w:color w:val="000000" w:themeColor="text1"/>
                      <w:sz w:val="24"/>
                      <w:szCs w:val="24"/>
                    </w:rPr>
                    <w:t>2 класс</w:t>
                  </w:r>
                </w:p>
              </w:tc>
              <w:tc>
                <w:tcPr>
                  <w:tcW w:w="2360" w:type="dxa"/>
                  <w:gridSpan w:val="2"/>
                </w:tcPr>
                <w:p w:rsidR="009D721C" w:rsidRPr="00DF7D24" w:rsidRDefault="009D721C" w:rsidP="002F2A5B">
                  <w:pPr>
                    <w:widowControl w:val="0"/>
                    <w:autoSpaceDE w:val="0"/>
                    <w:autoSpaceDN w:val="0"/>
                    <w:adjustRightInd w:val="0"/>
                    <w:jc w:val="center"/>
                    <w:rPr>
                      <w:rFonts w:ascii="Times New Roman" w:hAnsi="Times New Roman" w:cs="Times New Roman"/>
                      <w:b/>
                      <w:color w:val="000000" w:themeColor="text1"/>
                      <w:sz w:val="24"/>
                      <w:szCs w:val="24"/>
                    </w:rPr>
                  </w:pPr>
                  <w:r w:rsidRPr="00DF7D24">
                    <w:rPr>
                      <w:rFonts w:ascii="Times New Roman" w:hAnsi="Times New Roman" w:cs="Times New Roman"/>
                      <w:b/>
                      <w:color w:val="000000" w:themeColor="text1"/>
                      <w:sz w:val="24"/>
                      <w:szCs w:val="24"/>
                    </w:rPr>
                    <w:t>3 класс</w:t>
                  </w:r>
                </w:p>
              </w:tc>
              <w:tc>
                <w:tcPr>
                  <w:tcW w:w="2245" w:type="dxa"/>
                  <w:gridSpan w:val="2"/>
                </w:tcPr>
                <w:p w:rsidR="009D721C" w:rsidRPr="00DF7D24" w:rsidRDefault="009D721C" w:rsidP="002F2A5B">
                  <w:pPr>
                    <w:widowControl w:val="0"/>
                    <w:autoSpaceDE w:val="0"/>
                    <w:autoSpaceDN w:val="0"/>
                    <w:adjustRightInd w:val="0"/>
                    <w:jc w:val="center"/>
                    <w:rPr>
                      <w:rFonts w:ascii="Times New Roman" w:hAnsi="Times New Roman" w:cs="Times New Roman"/>
                      <w:b/>
                      <w:color w:val="000000" w:themeColor="text1"/>
                      <w:sz w:val="24"/>
                      <w:szCs w:val="24"/>
                    </w:rPr>
                  </w:pPr>
                  <w:r w:rsidRPr="00DF7D24">
                    <w:rPr>
                      <w:rFonts w:ascii="Times New Roman" w:hAnsi="Times New Roman" w:cs="Times New Roman"/>
                      <w:b/>
                      <w:color w:val="000000" w:themeColor="text1"/>
                      <w:sz w:val="24"/>
                      <w:szCs w:val="24"/>
                    </w:rPr>
                    <w:t xml:space="preserve">4 класс </w:t>
                  </w:r>
                </w:p>
              </w:tc>
              <w:tc>
                <w:tcPr>
                  <w:tcW w:w="2245" w:type="dxa"/>
                  <w:gridSpan w:val="2"/>
                </w:tcPr>
                <w:p w:rsidR="009D721C" w:rsidRPr="00DF7D24" w:rsidRDefault="009D721C" w:rsidP="002F2A5B">
                  <w:pPr>
                    <w:widowControl w:val="0"/>
                    <w:autoSpaceDE w:val="0"/>
                    <w:autoSpaceDN w:val="0"/>
                    <w:adjustRightInd w:val="0"/>
                    <w:jc w:val="center"/>
                    <w:rPr>
                      <w:rFonts w:ascii="Times New Roman" w:hAnsi="Times New Roman" w:cs="Times New Roman"/>
                      <w:b/>
                      <w:color w:val="000000" w:themeColor="text1"/>
                      <w:sz w:val="24"/>
                      <w:szCs w:val="24"/>
                    </w:rPr>
                  </w:pPr>
                  <w:r w:rsidRPr="00DF7D24">
                    <w:rPr>
                      <w:rFonts w:ascii="Times New Roman" w:hAnsi="Times New Roman" w:cs="Times New Roman"/>
                      <w:b/>
                      <w:color w:val="000000" w:themeColor="text1"/>
                      <w:sz w:val="24"/>
                      <w:szCs w:val="24"/>
                    </w:rPr>
                    <w:t>всего</w:t>
                  </w:r>
                </w:p>
              </w:tc>
            </w:tr>
            <w:tr w:rsidR="00037785" w:rsidRPr="00CE7EE4" w:rsidTr="00037785">
              <w:tc>
                <w:tcPr>
                  <w:tcW w:w="1180"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количество классов</w:t>
                  </w:r>
                </w:p>
              </w:tc>
              <w:tc>
                <w:tcPr>
                  <w:tcW w:w="1065"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 xml:space="preserve"> в них обучается</w:t>
                  </w:r>
                </w:p>
              </w:tc>
              <w:tc>
                <w:tcPr>
                  <w:tcW w:w="1180"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количество классов</w:t>
                  </w:r>
                </w:p>
              </w:tc>
              <w:tc>
                <w:tcPr>
                  <w:tcW w:w="1065"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 xml:space="preserve"> в них обучается</w:t>
                  </w:r>
                </w:p>
              </w:tc>
              <w:tc>
                <w:tcPr>
                  <w:tcW w:w="1180"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количество классов</w:t>
                  </w:r>
                </w:p>
              </w:tc>
              <w:tc>
                <w:tcPr>
                  <w:tcW w:w="1180"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 xml:space="preserve"> в них обучается</w:t>
                  </w:r>
                </w:p>
              </w:tc>
              <w:tc>
                <w:tcPr>
                  <w:tcW w:w="1065"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количество классов</w:t>
                  </w:r>
                </w:p>
              </w:tc>
              <w:tc>
                <w:tcPr>
                  <w:tcW w:w="1180"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 xml:space="preserve"> в них обучается</w:t>
                  </w:r>
                </w:p>
              </w:tc>
              <w:tc>
                <w:tcPr>
                  <w:tcW w:w="1065"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0"/>
                      <w:szCs w:val="20"/>
                    </w:rPr>
                  </w:pPr>
                  <w:r w:rsidRPr="00DF7D24">
                    <w:rPr>
                      <w:rFonts w:ascii="Times New Roman" w:hAnsi="Times New Roman" w:cs="Times New Roman"/>
                      <w:color w:val="000000" w:themeColor="text1"/>
                      <w:sz w:val="20"/>
                      <w:szCs w:val="20"/>
                    </w:rPr>
                    <w:t>количество классов</w:t>
                  </w:r>
                </w:p>
              </w:tc>
              <w:tc>
                <w:tcPr>
                  <w:tcW w:w="1180" w:type="dxa"/>
                </w:tcPr>
                <w:p w:rsidR="00037785" w:rsidRPr="00DF7D24" w:rsidRDefault="00037785" w:rsidP="002F2A5B">
                  <w:pPr>
                    <w:widowControl w:val="0"/>
                    <w:autoSpaceDE w:val="0"/>
                    <w:autoSpaceDN w:val="0"/>
                    <w:adjustRightInd w:val="0"/>
                    <w:jc w:val="center"/>
                    <w:rPr>
                      <w:rFonts w:ascii="Times New Roman" w:hAnsi="Times New Roman" w:cs="Times New Roman"/>
                      <w:b/>
                      <w:color w:val="000000" w:themeColor="text1"/>
                      <w:sz w:val="20"/>
                      <w:szCs w:val="20"/>
                    </w:rPr>
                  </w:pPr>
                  <w:r w:rsidRPr="00DF7D24">
                    <w:rPr>
                      <w:rFonts w:ascii="Times New Roman" w:hAnsi="Times New Roman" w:cs="Times New Roman"/>
                      <w:b/>
                      <w:color w:val="000000" w:themeColor="text1"/>
                      <w:sz w:val="20"/>
                      <w:szCs w:val="20"/>
                    </w:rPr>
                    <w:t xml:space="preserve"> в них обучается</w:t>
                  </w:r>
                </w:p>
              </w:tc>
            </w:tr>
            <w:tr w:rsidR="00037785" w:rsidRPr="00CE7EE4" w:rsidTr="00037785">
              <w:tc>
                <w:tcPr>
                  <w:tcW w:w="1180"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p>
              </w:tc>
              <w:tc>
                <w:tcPr>
                  <w:tcW w:w="1065"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53</w:t>
                  </w:r>
                </w:p>
              </w:tc>
              <w:tc>
                <w:tcPr>
                  <w:tcW w:w="1180"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24</w:t>
                  </w:r>
                </w:p>
              </w:tc>
              <w:tc>
                <w:tcPr>
                  <w:tcW w:w="1065"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30</w:t>
                  </w:r>
                </w:p>
              </w:tc>
              <w:tc>
                <w:tcPr>
                  <w:tcW w:w="1180"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p>
              </w:tc>
              <w:tc>
                <w:tcPr>
                  <w:tcW w:w="1180"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rPr>
                    <w:t>9</w:t>
                  </w:r>
                </w:p>
              </w:tc>
              <w:tc>
                <w:tcPr>
                  <w:tcW w:w="1065"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p>
              </w:tc>
              <w:tc>
                <w:tcPr>
                  <w:tcW w:w="1180"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8</w:t>
                  </w:r>
                </w:p>
              </w:tc>
              <w:tc>
                <w:tcPr>
                  <w:tcW w:w="1065"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3</w:t>
                  </w:r>
                </w:p>
              </w:tc>
              <w:tc>
                <w:tcPr>
                  <w:tcW w:w="1180" w:type="dxa"/>
                </w:tcPr>
                <w:p w:rsidR="00037785" w:rsidRPr="00DF7D24" w:rsidRDefault="00037785" w:rsidP="002F2A5B">
                  <w:pPr>
                    <w:widowControl w:val="0"/>
                    <w:autoSpaceDE w:val="0"/>
                    <w:autoSpaceDN w:val="0"/>
                    <w:adjustRightInd w:val="0"/>
                    <w:jc w:val="center"/>
                    <w:rPr>
                      <w:rFonts w:ascii="Times New Roman" w:hAnsi="Times New Roman" w:cs="Times New Roman"/>
                      <w:color w:val="000000" w:themeColor="text1"/>
                      <w:sz w:val="24"/>
                      <w:szCs w:val="24"/>
                    </w:rPr>
                  </w:pPr>
                  <w:r w:rsidRPr="00DF7D24">
                    <w:rPr>
                      <w:rFonts w:ascii="Times New Roman" w:hAnsi="Times New Roman" w:cs="Times New Roman"/>
                      <w:color w:val="000000" w:themeColor="text1"/>
                      <w:sz w:val="24"/>
                      <w:szCs w:val="24"/>
                    </w:rPr>
                    <w:t>95</w:t>
                  </w:r>
                  <w:r>
                    <w:rPr>
                      <w:rFonts w:ascii="Times New Roman" w:hAnsi="Times New Roman" w:cs="Times New Roman"/>
                      <w:color w:val="000000" w:themeColor="text1"/>
                      <w:sz w:val="24"/>
                      <w:szCs w:val="24"/>
                    </w:rPr>
                    <w:t>0</w:t>
                  </w:r>
                </w:p>
              </w:tc>
            </w:tr>
          </w:tbl>
          <w:p w:rsidR="00AD4762" w:rsidRDefault="00AD4762" w:rsidP="00AD4762">
            <w:pPr>
              <w:widowControl w:val="0"/>
              <w:autoSpaceDE w:val="0"/>
              <w:autoSpaceDN w:val="0"/>
              <w:adjustRightInd w:val="0"/>
              <w:ind w:firstLine="567"/>
              <w:jc w:val="both"/>
              <w:rPr>
                <w:rFonts w:ascii="Times New Roman" w:hAnsi="Times New Roman" w:cs="Times New Roman"/>
                <w:b/>
                <w:sz w:val="24"/>
                <w:szCs w:val="24"/>
              </w:rPr>
            </w:pPr>
          </w:p>
          <w:p w:rsidR="006E5B2B" w:rsidRPr="00CC0C05" w:rsidRDefault="006E5B2B" w:rsidP="006E5B2B">
            <w:pPr>
              <w:widowControl w:val="0"/>
              <w:autoSpaceDE w:val="0"/>
              <w:autoSpaceDN w:val="0"/>
              <w:adjustRightInd w:val="0"/>
              <w:ind w:firstLine="567"/>
              <w:jc w:val="both"/>
              <w:rPr>
                <w:rFonts w:ascii="Times New Roman" w:hAnsi="Times New Roman" w:cs="Times New Roman"/>
                <w:sz w:val="28"/>
                <w:szCs w:val="28"/>
              </w:rPr>
            </w:pPr>
            <w:r w:rsidRPr="00DF7D24">
              <w:rPr>
                <w:rFonts w:ascii="Times New Roman" w:hAnsi="Times New Roman" w:cs="Times New Roman"/>
                <w:color w:val="000000" w:themeColor="text1"/>
                <w:sz w:val="28"/>
                <w:szCs w:val="28"/>
              </w:rPr>
              <w:t xml:space="preserve">С сентября 2012г. организовано «пилотное» введение федерального государственного образовательного стандарта основного общего образования (ФГОС ООО) в </w:t>
            </w:r>
            <w:r>
              <w:rPr>
                <w:rFonts w:ascii="Times New Roman" w:hAnsi="Times New Roman" w:cs="Times New Roman"/>
                <w:color w:val="000000" w:themeColor="text1"/>
                <w:sz w:val="28"/>
                <w:szCs w:val="28"/>
              </w:rPr>
              <w:t>4</w:t>
            </w:r>
            <w:r w:rsidRPr="00DF7D24">
              <w:rPr>
                <w:rFonts w:ascii="Times New Roman" w:hAnsi="Times New Roman" w:cs="Times New Roman"/>
                <w:color w:val="000000" w:themeColor="text1"/>
                <w:sz w:val="28"/>
                <w:szCs w:val="28"/>
              </w:rPr>
              <w:t xml:space="preserve"> школах: СОШ №1,Чулымский лицей, Серебрянская СОШ, </w:t>
            </w:r>
            <w:proofErr w:type="spellStart"/>
            <w:r w:rsidRPr="00DF7D24">
              <w:rPr>
                <w:rFonts w:ascii="Times New Roman" w:hAnsi="Times New Roman" w:cs="Times New Roman"/>
                <w:color w:val="000000" w:themeColor="text1"/>
                <w:sz w:val="28"/>
                <w:szCs w:val="28"/>
              </w:rPr>
              <w:t>Чикманская</w:t>
            </w:r>
            <w:proofErr w:type="spellEnd"/>
            <w:r w:rsidRPr="00DF7D24">
              <w:rPr>
                <w:rFonts w:ascii="Times New Roman" w:hAnsi="Times New Roman" w:cs="Times New Roman"/>
                <w:color w:val="000000" w:themeColor="text1"/>
                <w:sz w:val="28"/>
                <w:szCs w:val="28"/>
              </w:rPr>
              <w:t xml:space="preserve"> СОШ</w:t>
            </w:r>
            <w:r>
              <w:rPr>
                <w:rFonts w:ascii="Times New Roman" w:hAnsi="Times New Roman" w:cs="Times New Roman"/>
                <w:color w:val="000000" w:themeColor="text1"/>
                <w:sz w:val="28"/>
                <w:szCs w:val="28"/>
              </w:rPr>
              <w:t>.</w:t>
            </w:r>
            <w:r w:rsidRPr="00CE7EE4">
              <w:rPr>
                <w:rFonts w:ascii="Times New Roman" w:hAnsi="Times New Roman" w:cs="Times New Roman"/>
                <w:color w:val="FF0000"/>
                <w:sz w:val="28"/>
                <w:szCs w:val="28"/>
              </w:rPr>
              <w:t xml:space="preserve"> </w:t>
            </w:r>
            <w:r w:rsidRPr="00490D5E">
              <w:rPr>
                <w:rFonts w:ascii="Times New Roman" w:hAnsi="Times New Roman" w:cs="Times New Roman"/>
                <w:sz w:val="28"/>
                <w:szCs w:val="28"/>
              </w:rPr>
              <w:t xml:space="preserve">498 обучающихся 5,6,7,8 </w:t>
            </w:r>
            <w:proofErr w:type="spellStart"/>
            <w:r w:rsidRPr="00490D5E">
              <w:rPr>
                <w:rFonts w:ascii="Times New Roman" w:hAnsi="Times New Roman" w:cs="Times New Roman"/>
                <w:sz w:val="28"/>
                <w:szCs w:val="28"/>
              </w:rPr>
              <w:t>кл</w:t>
            </w:r>
            <w:proofErr w:type="spellEnd"/>
            <w:r w:rsidRPr="00490D5E">
              <w:rPr>
                <w:rFonts w:ascii="Times New Roman" w:hAnsi="Times New Roman" w:cs="Times New Roman"/>
                <w:sz w:val="28"/>
                <w:szCs w:val="28"/>
              </w:rPr>
              <w:t xml:space="preserve">. </w:t>
            </w:r>
            <w:proofErr w:type="spellStart"/>
            <w:r w:rsidRPr="00490D5E">
              <w:rPr>
                <w:rFonts w:ascii="Times New Roman" w:hAnsi="Times New Roman" w:cs="Times New Roman"/>
                <w:sz w:val="28"/>
                <w:szCs w:val="28"/>
              </w:rPr>
              <w:t>пилотных</w:t>
            </w:r>
            <w:proofErr w:type="spellEnd"/>
            <w:r w:rsidRPr="00490D5E">
              <w:rPr>
                <w:rFonts w:ascii="Times New Roman" w:hAnsi="Times New Roman" w:cs="Times New Roman"/>
                <w:sz w:val="28"/>
                <w:szCs w:val="28"/>
              </w:rPr>
              <w:t xml:space="preserve"> школ осваивали ФГОС ООО, что составляет 46,2 % от общей численности обучающихся второго уровня. </w:t>
            </w:r>
            <w:r w:rsidRPr="00F2082E">
              <w:rPr>
                <w:rFonts w:ascii="Times New Roman" w:hAnsi="Times New Roman" w:cs="Times New Roman"/>
                <w:color w:val="000000" w:themeColor="text1"/>
                <w:sz w:val="28"/>
                <w:szCs w:val="28"/>
              </w:rPr>
              <w:t>Для сопровождения ФГОС ООО также разработана Программа. В экспериментальных классах</w:t>
            </w:r>
            <w:r>
              <w:rPr>
                <w:rFonts w:ascii="Times New Roman" w:hAnsi="Times New Roman" w:cs="Times New Roman"/>
                <w:color w:val="000000" w:themeColor="text1"/>
                <w:sz w:val="28"/>
                <w:szCs w:val="28"/>
              </w:rPr>
              <w:t xml:space="preserve"> </w:t>
            </w:r>
            <w:r w:rsidRPr="00F2082E">
              <w:rPr>
                <w:rFonts w:ascii="Times New Roman" w:hAnsi="Times New Roman" w:cs="Times New Roman"/>
                <w:color w:val="000000" w:themeColor="text1"/>
                <w:sz w:val="28"/>
                <w:szCs w:val="28"/>
              </w:rPr>
              <w:t xml:space="preserve"> администрацией школ разработаны учебные планы, образовательные программы основного общего образования, планы внеурочной деятельности, планы-графики повышения квалификации педагогических работников школ. Обучение в «пилотных» классах проводится по учебным изданиям, содержание которых соответствует ФГОС ООО.</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С 1 сентября 2015г. в штатном режиме все обучающиеся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(222 уч.) образовательных учреждений района перешли на ФГОС ООО. </w:t>
            </w:r>
          </w:p>
          <w:p w:rsidR="006E5B2B" w:rsidRDefault="006E5B2B" w:rsidP="006E5B2B">
            <w:pPr>
              <w:ind w:firstLine="708"/>
              <w:jc w:val="both"/>
              <w:rPr>
                <w:rFonts w:ascii="Times New Roman" w:hAnsi="Times New Roman" w:cs="Times New Roman"/>
                <w:sz w:val="28"/>
                <w:szCs w:val="28"/>
              </w:rPr>
            </w:pPr>
            <w:r w:rsidRPr="00193175">
              <w:rPr>
                <w:rFonts w:ascii="Times New Roman" w:hAnsi="Times New Roman" w:cs="Times New Roman"/>
                <w:sz w:val="28"/>
                <w:szCs w:val="28"/>
              </w:rPr>
              <w:t xml:space="preserve">В районе 14 средних школ, профильное обучение организовано в 3 школах. </w:t>
            </w:r>
            <w:proofErr w:type="gramStart"/>
            <w:r w:rsidRPr="00193175">
              <w:rPr>
                <w:rFonts w:ascii="Times New Roman" w:hAnsi="Times New Roman" w:cs="Times New Roman"/>
                <w:sz w:val="28"/>
                <w:szCs w:val="28"/>
              </w:rPr>
              <w:t>Профильным обучением охвачено 84 обучающихся</w:t>
            </w:r>
            <w:r>
              <w:rPr>
                <w:rFonts w:ascii="Times New Roman" w:hAnsi="Times New Roman" w:cs="Times New Roman"/>
                <w:sz w:val="28"/>
                <w:szCs w:val="28"/>
              </w:rPr>
              <w:t xml:space="preserve"> </w:t>
            </w:r>
            <w:r w:rsidRPr="00193175">
              <w:rPr>
                <w:rFonts w:ascii="Times New Roman" w:hAnsi="Times New Roman" w:cs="Times New Roman"/>
                <w:sz w:val="28"/>
                <w:szCs w:val="28"/>
              </w:rPr>
              <w:t>(</w:t>
            </w:r>
            <w:r>
              <w:rPr>
                <w:rFonts w:ascii="Times New Roman" w:hAnsi="Times New Roman" w:cs="Times New Roman"/>
                <w:sz w:val="28"/>
                <w:szCs w:val="28"/>
              </w:rPr>
              <w:t>55,3</w:t>
            </w:r>
            <w:r w:rsidRPr="00193175">
              <w:rPr>
                <w:rFonts w:ascii="Times New Roman" w:hAnsi="Times New Roman" w:cs="Times New Roman"/>
                <w:sz w:val="28"/>
                <w:szCs w:val="28"/>
              </w:rPr>
              <w:t>% от общего количества обучающихся 3 уровня (1</w:t>
            </w:r>
            <w:r>
              <w:rPr>
                <w:rFonts w:ascii="Times New Roman" w:hAnsi="Times New Roman" w:cs="Times New Roman"/>
                <w:sz w:val="28"/>
                <w:szCs w:val="28"/>
              </w:rPr>
              <w:t>59</w:t>
            </w:r>
            <w:r w:rsidRPr="00193175">
              <w:rPr>
                <w:rFonts w:ascii="Times New Roman" w:hAnsi="Times New Roman" w:cs="Times New Roman"/>
                <w:sz w:val="28"/>
                <w:szCs w:val="28"/>
              </w:rPr>
              <w:t xml:space="preserve"> чел.)  (в 2015г.</w:t>
            </w:r>
            <w:r>
              <w:rPr>
                <w:rFonts w:ascii="Times New Roman" w:hAnsi="Times New Roman" w:cs="Times New Roman"/>
                <w:sz w:val="28"/>
                <w:szCs w:val="28"/>
              </w:rPr>
              <w:t xml:space="preserve"> </w:t>
            </w:r>
            <w:r w:rsidRPr="00584DC2">
              <w:rPr>
                <w:rFonts w:ascii="Times New Roman" w:hAnsi="Times New Roman" w:cs="Times New Roman"/>
                <w:sz w:val="28"/>
                <w:szCs w:val="28"/>
              </w:rPr>
              <w:t xml:space="preserve">95 обучающихся - 48,9%) </w:t>
            </w:r>
            <w:r w:rsidRPr="00193175">
              <w:rPr>
                <w:rFonts w:ascii="Times New Roman" w:hAnsi="Times New Roman" w:cs="Times New Roman"/>
                <w:sz w:val="28"/>
                <w:szCs w:val="28"/>
              </w:rPr>
              <w:t>по направлениям:</w:t>
            </w:r>
            <w:r>
              <w:rPr>
                <w:rFonts w:ascii="Times New Roman" w:hAnsi="Times New Roman" w:cs="Times New Roman"/>
                <w:sz w:val="28"/>
                <w:szCs w:val="28"/>
              </w:rPr>
              <w:t xml:space="preserve"> </w:t>
            </w:r>
            <w:r w:rsidRPr="00193175">
              <w:rPr>
                <w:rFonts w:ascii="Times New Roman" w:hAnsi="Times New Roman" w:cs="Times New Roman"/>
                <w:sz w:val="28"/>
                <w:szCs w:val="28"/>
              </w:rPr>
              <w:t>физико-математический, химико-биологический, социально-экономический,</w:t>
            </w:r>
            <w:r>
              <w:rPr>
                <w:rFonts w:ascii="Times New Roman" w:hAnsi="Times New Roman" w:cs="Times New Roman"/>
                <w:sz w:val="28"/>
                <w:szCs w:val="28"/>
              </w:rPr>
              <w:t xml:space="preserve"> </w:t>
            </w:r>
            <w:r w:rsidRPr="00193175">
              <w:rPr>
                <w:rFonts w:ascii="Times New Roman" w:hAnsi="Times New Roman" w:cs="Times New Roman"/>
                <w:sz w:val="28"/>
                <w:szCs w:val="28"/>
              </w:rPr>
              <w:t>информационно-технологический, социально-гуманитарный.</w:t>
            </w:r>
            <w:proofErr w:type="gramEnd"/>
          </w:p>
          <w:p w:rsidR="00AD4762" w:rsidRDefault="00AD4762" w:rsidP="00CD6613">
            <w:pPr>
              <w:pStyle w:val="a6"/>
              <w:shd w:val="clear" w:color="auto" w:fill="FFFFFF"/>
              <w:spacing w:before="0" w:beforeAutospacing="0" w:after="0" w:afterAutospacing="0" w:line="300" w:lineRule="atLeast"/>
              <w:ind w:firstLine="426"/>
              <w:jc w:val="both"/>
              <w:textAlignment w:val="baseline"/>
              <w:rPr>
                <w:sz w:val="28"/>
                <w:szCs w:val="28"/>
              </w:rPr>
            </w:pPr>
            <w:r w:rsidRPr="004B273E">
              <w:rPr>
                <w:sz w:val="28"/>
                <w:szCs w:val="28"/>
              </w:rPr>
              <w:t xml:space="preserve">Государственная итоговая аттестация выпускников </w:t>
            </w:r>
            <w:proofErr w:type="gramStart"/>
            <w:r w:rsidRPr="004B273E">
              <w:rPr>
                <w:sz w:val="28"/>
                <w:szCs w:val="28"/>
                <w:lang w:val="en-US"/>
              </w:rPr>
              <w:t>I</w:t>
            </w:r>
            <w:proofErr w:type="gramEnd"/>
            <w:r w:rsidRPr="004B273E">
              <w:rPr>
                <w:sz w:val="28"/>
                <w:szCs w:val="28"/>
              </w:rPr>
              <w:t>Х, Х</w:t>
            </w:r>
            <w:r w:rsidRPr="004B273E">
              <w:rPr>
                <w:sz w:val="28"/>
                <w:szCs w:val="28"/>
                <w:lang w:val="en-US"/>
              </w:rPr>
              <w:t>I</w:t>
            </w:r>
            <w:r w:rsidRPr="004B273E">
              <w:rPr>
                <w:sz w:val="28"/>
                <w:szCs w:val="28"/>
              </w:rPr>
              <w:t xml:space="preserve"> классов</w:t>
            </w:r>
            <w:r>
              <w:rPr>
                <w:b/>
                <w:sz w:val="28"/>
                <w:szCs w:val="28"/>
              </w:rPr>
              <w:t xml:space="preserve"> </w:t>
            </w:r>
            <w:r>
              <w:rPr>
                <w:sz w:val="28"/>
                <w:szCs w:val="28"/>
              </w:rPr>
              <w:t xml:space="preserve"> образовательных организаций является одной из важнейших составляющих муниципальной системы оценки качества образования.</w:t>
            </w:r>
          </w:p>
          <w:p w:rsidR="006E5B2B" w:rsidRPr="00467D9E" w:rsidRDefault="006E5B2B" w:rsidP="006E5B2B">
            <w:pPr>
              <w:widowControl w:val="0"/>
              <w:autoSpaceDE w:val="0"/>
              <w:autoSpaceDN w:val="0"/>
              <w:adjustRightInd w:val="0"/>
              <w:ind w:firstLine="567"/>
              <w:jc w:val="both"/>
              <w:rPr>
                <w:rFonts w:ascii="Times New Roman" w:hAnsi="Times New Roman" w:cs="Times New Roman"/>
                <w:color w:val="000000" w:themeColor="text1"/>
                <w:sz w:val="28"/>
                <w:szCs w:val="28"/>
              </w:rPr>
            </w:pPr>
            <w:r w:rsidRPr="00467D9E">
              <w:rPr>
                <w:rFonts w:ascii="Times New Roman" w:hAnsi="Times New Roman" w:cs="Times New Roman"/>
                <w:color w:val="000000" w:themeColor="text1"/>
                <w:sz w:val="28"/>
                <w:szCs w:val="28"/>
              </w:rPr>
              <w:t xml:space="preserve">Количество выпускников </w:t>
            </w:r>
            <w:proofErr w:type="gramStart"/>
            <w:r w:rsidRPr="00467D9E">
              <w:rPr>
                <w:rFonts w:ascii="Times New Roman" w:hAnsi="Times New Roman" w:cs="Times New Roman"/>
                <w:b/>
                <w:color w:val="000000" w:themeColor="text1"/>
                <w:sz w:val="28"/>
                <w:szCs w:val="28"/>
                <w:lang w:val="en-US"/>
              </w:rPr>
              <w:t>I</w:t>
            </w:r>
            <w:proofErr w:type="gramEnd"/>
            <w:r w:rsidRPr="00467D9E">
              <w:rPr>
                <w:rFonts w:ascii="Times New Roman" w:hAnsi="Times New Roman" w:cs="Times New Roman"/>
                <w:b/>
                <w:color w:val="000000" w:themeColor="text1"/>
                <w:sz w:val="28"/>
                <w:szCs w:val="28"/>
              </w:rPr>
              <w:t xml:space="preserve">Х </w:t>
            </w:r>
            <w:r w:rsidRPr="00467D9E">
              <w:rPr>
                <w:rFonts w:ascii="Times New Roman" w:hAnsi="Times New Roman" w:cs="Times New Roman"/>
                <w:color w:val="000000" w:themeColor="text1"/>
                <w:sz w:val="28"/>
                <w:szCs w:val="28"/>
              </w:rPr>
              <w:t xml:space="preserve">классов в этом учебном году 229, в т.ч. 14 выпускников, обучавшихся по адаптированным программам для детей с интеллектуальными нарушениями. </w:t>
            </w:r>
            <w:proofErr w:type="gramStart"/>
            <w:r w:rsidRPr="00467D9E">
              <w:rPr>
                <w:rFonts w:ascii="Times New Roman" w:hAnsi="Times New Roman" w:cs="Times New Roman"/>
                <w:color w:val="000000" w:themeColor="text1"/>
                <w:sz w:val="28"/>
                <w:szCs w:val="28"/>
              </w:rPr>
              <w:t>К итоговой аттестации было допущено  208 чел. Не допущены 7 выпускников</w:t>
            </w:r>
            <w:r>
              <w:rPr>
                <w:rFonts w:ascii="Times New Roman" w:hAnsi="Times New Roman" w:cs="Times New Roman"/>
                <w:color w:val="000000" w:themeColor="text1"/>
                <w:sz w:val="28"/>
                <w:szCs w:val="28"/>
              </w:rPr>
              <w:t>:</w:t>
            </w:r>
            <w:r w:rsidRPr="00467D9E">
              <w:rPr>
                <w:rFonts w:ascii="Times New Roman" w:hAnsi="Times New Roman" w:cs="Times New Roman"/>
                <w:color w:val="000000" w:themeColor="text1"/>
                <w:sz w:val="28"/>
                <w:szCs w:val="28"/>
              </w:rPr>
              <w:t xml:space="preserve"> из СОШ №1 (2 чел.), лицея (4 чел.), СОШ №9 (1 чел.).</w:t>
            </w:r>
            <w:proofErr w:type="gramEnd"/>
            <w:r>
              <w:rPr>
                <w:rFonts w:ascii="Times New Roman" w:hAnsi="Times New Roman" w:cs="Times New Roman"/>
                <w:color w:val="000000" w:themeColor="text1"/>
                <w:sz w:val="28"/>
                <w:szCs w:val="28"/>
              </w:rPr>
              <w:t xml:space="preserve"> В ОГЭ участвовало 200 чел., ГВЭ - 6 чел. Два выпускника (СОШ №1,Кокошинская) не явились на экзамены.</w:t>
            </w:r>
          </w:p>
          <w:p w:rsidR="006E5B2B" w:rsidRPr="00D83A8D" w:rsidRDefault="006E5B2B" w:rsidP="006E5B2B">
            <w:pPr>
              <w:widowControl w:val="0"/>
              <w:autoSpaceDE w:val="0"/>
              <w:autoSpaceDN w:val="0"/>
              <w:adjustRightInd w:val="0"/>
              <w:ind w:firstLine="567"/>
              <w:jc w:val="both"/>
              <w:rPr>
                <w:rFonts w:ascii="Times New Roman" w:hAnsi="Times New Roman" w:cs="Times New Roman"/>
                <w:color w:val="000000" w:themeColor="text1"/>
                <w:sz w:val="28"/>
                <w:szCs w:val="28"/>
              </w:rPr>
            </w:pPr>
            <w:proofErr w:type="gramStart"/>
            <w:r w:rsidRPr="00467D9E">
              <w:rPr>
                <w:rFonts w:ascii="Times New Roman" w:hAnsi="Times New Roman" w:cs="Times New Roman"/>
                <w:color w:val="000000" w:themeColor="text1"/>
                <w:sz w:val="28"/>
                <w:szCs w:val="28"/>
              </w:rPr>
              <w:t xml:space="preserve">Выпускники сдавали 4  предмета: обязательные русский язык и математику, и два предмета по выбору: </w:t>
            </w:r>
            <w:r w:rsidRPr="00D83A8D">
              <w:rPr>
                <w:rFonts w:ascii="Times New Roman" w:hAnsi="Times New Roman" w:cs="Times New Roman"/>
                <w:color w:val="000000" w:themeColor="text1"/>
                <w:sz w:val="28"/>
                <w:szCs w:val="28"/>
              </w:rPr>
              <w:t>химия (12), обществознание (152),  биология (98), физика (14), информатика (45 чел), литература (4), история (18), английский язык (2), география (8).</w:t>
            </w:r>
            <w:proofErr w:type="gramEnd"/>
          </w:p>
          <w:p w:rsidR="006E5B2B" w:rsidRPr="000259C0" w:rsidRDefault="006E5B2B" w:rsidP="006E5B2B">
            <w:pPr>
              <w:pStyle w:val="a5"/>
              <w:ind w:left="0" w:firstLine="426"/>
              <w:jc w:val="both"/>
              <w:rPr>
                <w:rFonts w:ascii="Times New Roman" w:hAnsi="Times New Roman" w:cs="Times New Roman"/>
                <w:color w:val="000000" w:themeColor="text1"/>
                <w:sz w:val="28"/>
                <w:szCs w:val="28"/>
              </w:rPr>
            </w:pPr>
            <w:r w:rsidRPr="000259C0">
              <w:rPr>
                <w:rFonts w:ascii="Times New Roman" w:hAnsi="Times New Roman" w:cs="Times New Roman"/>
                <w:color w:val="000000" w:themeColor="text1"/>
                <w:sz w:val="28"/>
                <w:szCs w:val="28"/>
              </w:rPr>
              <w:t>62 выпускника (31%) из 15 учреждений не сдали математику в основной день. Выпускники Серебрянской, Михайловской, Алексеевской</w:t>
            </w:r>
            <w:r>
              <w:rPr>
                <w:rFonts w:ascii="Times New Roman" w:hAnsi="Times New Roman" w:cs="Times New Roman"/>
                <w:color w:val="000000" w:themeColor="text1"/>
                <w:sz w:val="28"/>
                <w:szCs w:val="28"/>
              </w:rPr>
              <w:t xml:space="preserve"> школ</w:t>
            </w:r>
            <w:r w:rsidRPr="000259C0">
              <w:rPr>
                <w:rFonts w:ascii="Times New Roman" w:hAnsi="Times New Roman" w:cs="Times New Roman"/>
                <w:color w:val="000000" w:themeColor="text1"/>
                <w:sz w:val="28"/>
                <w:szCs w:val="28"/>
              </w:rPr>
              <w:t xml:space="preserve"> сдали в основной день. В резервный день не сдали 33 чел. из 10 школ (Большеникольская, СОШ №9, СОШ №1,</w:t>
            </w:r>
            <w:r>
              <w:rPr>
                <w:rFonts w:ascii="Times New Roman" w:hAnsi="Times New Roman" w:cs="Times New Roman"/>
                <w:color w:val="000000" w:themeColor="text1"/>
                <w:sz w:val="28"/>
                <w:szCs w:val="28"/>
              </w:rPr>
              <w:t xml:space="preserve"> </w:t>
            </w:r>
            <w:proofErr w:type="spellStart"/>
            <w:r w:rsidRPr="000259C0">
              <w:rPr>
                <w:rFonts w:ascii="Times New Roman" w:hAnsi="Times New Roman" w:cs="Times New Roman"/>
                <w:color w:val="000000" w:themeColor="text1"/>
                <w:sz w:val="28"/>
                <w:szCs w:val="28"/>
              </w:rPr>
              <w:t>Базовская</w:t>
            </w:r>
            <w:proofErr w:type="spellEnd"/>
            <w:r w:rsidRPr="000259C0">
              <w:rPr>
                <w:rFonts w:ascii="Times New Roman" w:hAnsi="Times New Roman" w:cs="Times New Roman"/>
                <w:color w:val="000000" w:themeColor="text1"/>
                <w:sz w:val="28"/>
                <w:szCs w:val="28"/>
              </w:rPr>
              <w:t xml:space="preserve">, </w:t>
            </w:r>
            <w:proofErr w:type="spellStart"/>
            <w:r w:rsidRPr="000259C0">
              <w:rPr>
                <w:rFonts w:ascii="Times New Roman" w:hAnsi="Times New Roman" w:cs="Times New Roman"/>
                <w:color w:val="000000" w:themeColor="text1"/>
                <w:sz w:val="28"/>
                <w:szCs w:val="28"/>
              </w:rPr>
              <w:t>Кокошинская</w:t>
            </w:r>
            <w:proofErr w:type="spellEnd"/>
            <w:r w:rsidRPr="000259C0">
              <w:rPr>
                <w:rFonts w:ascii="Times New Roman" w:hAnsi="Times New Roman" w:cs="Times New Roman"/>
                <w:color w:val="000000" w:themeColor="text1"/>
                <w:sz w:val="28"/>
                <w:szCs w:val="28"/>
              </w:rPr>
              <w:t xml:space="preserve">, </w:t>
            </w:r>
            <w:proofErr w:type="spellStart"/>
            <w:r w:rsidRPr="000259C0">
              <w:rPr>
                <w:rFonts w:ascii="Times New Roman" w:hAnsi="Times New Roman" w:cs="Times New Roman"/>
                <w:color w:val="000000" w:themeColor="text1"/>
                <w:sz w:val="28"/>
                <w:szCs w:val="28"/>
              </w:rPr>
              <w:t>Ужанихинская</w:t>
            </w:r>
            <w:proofErr w:type="spellEnd"/>
            <w:r w:rsidRPr="000259C0">
              <w:rPr>
                <w:rFonts w:ascii="Times New Roman" w:hAnsi="Times New Roman" w:cs="Times New Roman"/>
                <w:color w:val="000000" w:themeColor="text1"/>
                <w:sz w:val="28"/>
                <w:szCs w:val="28"/>
              </w:rPr>
              <w:t xml:space="preserve">, Лицей, Кабинетная СОШ, </w:t>
            </w:r>
            <w:proofErr w:type="spellStart"/>
            <w:r w:rsidRPr="000259C0">
              <w:rPr>
                <w:rFonts w:ascii="Times New Roman" w:hAnsi="Times New Roman" w:cs="Times New Roman"/>
                <w:color w:val="000000" w:themeColor="text1"/>
                <w:sz w:val="28"/>
                <w:szCs w:val="28"/>
              </w:rPr>
              <w:t>Иткульская</w:t>
            </w:r>
            <w:proofErr w:type="spellEnd"/>
            <w:r w:rsidRPr="000259C0">
              <w:rPr>
                <w:rFonts w:ascii="Times New Roman" w:hAnsi="Times New Roman" w:cs="Times New Roman"/>
                <w:color w:val="000000" w:themeColor="text1"/>
                <w:sz w:val="28"/>
                <w:szCs w:val="28"/>
              </w:rPr>
              <w:t xml:space="preserve">, </w:t>
            </w:r>
            <w:r w:rsidRPr="000259C0">
              <w:rPr>
                <w:rFonts w:ascii="Times New Roman" w:hAnsi="Times New Roman" w:cs="Times New Roman"/>
                <w:color w:val="000000" w:themeColor="text1"/>
                <w:sz w:val="28"/>
                <w:szCs w:val="28"/>
              </w:rPr>
              <w:lastRenderedPageBreak/>
              <w:t>Преображенская).</w:t>
            </w:r>
          </w:p>
          <w:p w:rsidR="006E5B2B" w:rsidRDefault="006E5B2B" w:rsidP="006E5B2B">
            <w:pPr>
              <w:pStyle w:val="a5"/>
              <w:ind w:left="0" w:firstLine="426"/>
              <w:jc w:val="both"/>
              <w:rPr>
                <w:rFonts w:ascii="Times New Roman" w:hAnsi="Times New Roman" w:cs="Times New Roman"/>
                <w:color w:val="000000" w:themeColor="text1"/>
                <w:sz w:val="28"/>
                <w:szCs w:val="28"/>
              </w:rPr>
            </w:pPr>
            <w:r w:rsidRPr="000259C0">
              <w:rPr>
                <w:rFonts w:ascii="Times New Roman" w:hAnsi="Times New Roman" w:cs="Times New Roman"/>
                <w:color w:val="000000" w:themeColor="text1"/>
                <w:sz w:val="28"/>
                <w:szCs w:val="28"/>
              </w:rPr>
              <w:t xml:space="preserve">В основной день 8 выпускников из 4 школ не сдали русский язык (СОШ №1(4),  </w:t>
            </w:r>
            <w:proofErr w:type="gramStart"/>
            <w:r w:rsidRPr="000259C0">
              <w:rPr>
                <w:rFonts w:ascii="Times New Roman" w:hAnsi="Times New Roman" w:cs="Times New Roman"/>
                <w:color w:val="000000" w:themeColor="text1"/>
                <w:sz w:val="28"/>
                <w:szCs w:val="28"/>
              </w:rPr>
              <w:t>Кабинетная</w:t>
            </w:r>
            <w:proofErr w:type="gramEnd"/>
            <w:r w:rsidRPr="000259C0">
              <w:rPr>
                <w:rFonts w:ascii="Times New Roman" w:hAnsi="Times New Roman" w:cs="Times New Roman"/>
                <w:color w:val="000000" w:themeColor="text1"/>
                <w:sz w:val="28"/>
                <w:szCs w:val="28"/>
              </w:rPr>
              <w:t xml:space="preserve"> СОШ</w:t>
            </w:r>
            <w:r>
              <w:rPr>
                <w:rFonts w:ascii="Times New Roman" w:hAnsi="Times New Roman" w:cs="Times New Roman"/>
                <w:color w:val="000000" w:themeColor="text1"/>
                <w:sz w:val="28"/>
                <w:szCs w:val="28"/>
              </w:rPr>
              <w:t xml:space="preserve"> </w:t>
            </w:r>
            <w:r w:rsidRPr="000259C0">
              <w:rPr>
                <w:rFonts w:ascii="Times New Roman" w:hAnsi="Times New Roman" w:cs="Times New Roman"/>
                <w:color w:val="000000" w:themeColor="text1"/>
                <w:sz w:val="28"/>
                <w:szCs w:val="28"/>
              </w:rPr>
              <w:t>(2)Большеникольская (1),СОШ №9</w:t>
            </w:r>
            <w:r>
              <w:rPr>
                <w:rFonts w:ascii="Times New Roman" w:hAnsi="Times New Roman" w:cs="Times New Roman"/>
                <w:color w:val="000000" w:themeColor="text1"/>
                <w:sz w:val="28"/>
                <w:szCs w:val="28"/>
              </w:rPr>
              <w:t xml:space="preserve"> </w:t>
            </w:r>
            <w:r w:rsidRPr="000259C0">
              <w:rPr>
                <w:rFonts w:ascii="Times New Roman" w:hAnsi="Times New Roman" w:cs="Times New Roman"/>
                <w:color w:val="000000" w:themeColor="text1"/>
                <w:sz w:val="28"/>
                <w:szCs w:val="28"/>
              </w:rPr>
              <w:t>(1)).</w:t>
            </w:r>
          </w:p>
          <w:p w:rsidR="006E5B2B" w:rsidRPr="000259C0" w:rsidRDefault="006E5B2B" w:rsidP="006E5B2B">
            <w:pPr>
              <w:pStyle w:val="a5"/>
              <w:ind w:left="0" w:firstLine="426"/>
              <w:jc w:val="both"/>
              <w:rPr>
                <w:rFonts w:ascii="Times New Roman" w:hAnsi="Times New Roman" w:cs="Times New Roman"/>
                <w:color w:val="000000" w:themeColor="text1"/>
                <w:sz w:val="28"/>
                <w:szCs w:val="28"/>
              </w:rPr>
            </w:pPr>
          </w:p>
          <w:p w:rsidR="006E5B2B" w:rsidRPr="008330CA" w:rsidRDefault="006E5B2B" w:rsidP="006E5B2B">
            <w:pPr>
              <w:pStyle w:val="a5"/>
              <w:ind w:left="0" w:firstLine="426"/>
              <w:jc w:val="both"/>
              <w:rPr>
                <w:rFonts w:ascii="Times New Roman" w:hAnsi="Times New Roman" w:cs="Times New Roman"/>
                <w:sz w:val="28"/>
                <w:szCs w:val="28"/>
              </w:rPr>
            </w:pPr>
            <w:r w:rsidRPr="00762B47">
              <w:rPr>
                <w:rFonts w:ascii="Times New Roman" w:hAnsi="Times New Roman" w:cs="Times New Roman"/>
                <w:color w:val="000000" w:themeColor="text1"/>
                <w:sz w:val="28"/>
                <w:szCs w:val="28"/>
              </w:rPr>
              <w:t>Высока доля выпускников, не преодолевших порог минимального количества баллов по  предметам по выбору: английский язык -50%, история-</w:t>
            </w:r>
            <w:r>
              <w:rPr>
                <w:rFonts w:ascii="Times New Roman" w:hAnsi="Times New Roman" w:cs="Times New Roman"/>
                <w:color w:val="000000" w:themeColor="text1"/>
                <w:sz w:val="28"/>
                <w:szCs w:val="28"/>
              </w:rPr>
              <w:t xml:space="preserve"> </w:t>
            </w:r>
            <w:r w:rsidRPr="00762B47">
              <w:rPr>
                <w:rFonts w:ascii="Times New Roman" w:hAnsi="Times New Roman" w:cs="Times New Roman"/>
                <w:color w:val="000000" w:themeColor="text1"/>
                <w:sz w:val="28"/>
                <w:szCs w:val="28"/>
              </w:rPr>
              <w:t>33,3%, биология – 24,2%,  география – 20%, обществознание -</w:t>
            </w:r>
            <w:r>
              <w:rPr>
                <w:rFonts w:ascii="Times New Roman" w:hAnsi="Times New Roman" w:cs="Times New Roman"/>
                <w:color w:val="000000" w:themeColor="text1"/>
                <w:sz w:val="28"/>
                <w:szCs w:val="28"/>
              </w:rPr>
              <w:t xml:space="preserve"> </w:t>
            </w:r>
            <w:r w:rsidRPr="00762B47">
              <w:rPr>
                <w:rFonts w:ascii="Times New Roman" w:hAnsi="Times New Roman" w:cs="Times New Roman"/>
                <w:color w:val="000000" w:themeColor="text1"/>
                <w:sz w:val="28"/>
                <w:szCs w:val="28"/>
              </w:rPr>
              <w:t>19,7%, математика</w:t>
            </w:r>
            <w:r>
              <w:rPr>
                <w:rFonts w:ascii="Times New Roman" w:hAnsi="Times New Roman" w:cs="Times New Roman"/>
                <w:color w:val="000000" w:themeColor="text1"/>
                <w:sz w:val="28"/>
                <w:szCs w:val="28"/>
              </w:rPr>
              <w:t xml:space="preserve"> </w:t>
            </w:r>
            <w:r w:rsidRPr="00762B47">
              <w:rPr>
                <w:rFonts w:ascii="Times New Roman" w:hAnsi="Times New Roman" w:cs="Times New Roman"/>
                <w:color w:val="000000" w:themeColor="text1"/>
                <w:sz w:val="28"/>
                <w:szCs w:val="28"/>
              </w:rPr>
              <w:t>- 16,5%,</w:t>
            </w:r>
            <w:r>
              <w:rPr>
                <w:rFonts w:ascii="Times New Roman" w:hAnsi="Times New Roman" w:cs="Times New Roman"/>
                <w:color w:val="000000" w:themeColor="text1"/>
                <w:sz w:val="28"/>
                <w:szCs w:val="28"/>
              </w:rPr>
              <w:t xml:space="preserve"> </w:t>
            </w:r>
            <w:r w:rsidRPr="00762B47">
              <w:rPr>
                <w:rFonts w:ascii="Times New Roman" w:hAnsi="Times New Roman" w:cs="Times New Roman"/>
                <w:color w:val="000000" w:themeColor="text1"/>
                <w:sz w:val="28"/>
                <w:szCs w:val="28"/>
              </w:rPr>
              <w:t>химия</w:t>
            </w:r>
            <w:r>
              <w:rPr>
                <w:rFonts w:ascii="Times New Roman" w:hAnsi="Times New Roman" w:cs="Times New Roman"/>
                <w:color w:val="000000" w:themeColor="text1"/>
                <w:sz w:val="28"/>
                <w:szCs w:val="28"/>
              </w:rPr>
              <w:t xml:space="preserve"> </w:t>
            </w:r>
            <w:r w:rsidRPr="00762B4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62B47">
              <w:rPr>
                <w:rFonts w:ascii="Times New Roman" w:hAnsi="Times New Roman" w:cs="Times New Roman"/>
                <w:color w:val="000000" w:themeColor="text1"/>
                <w:sz w:val="28"/>
                <w:szCs w:val="28"/>
              </w:rPr>
              <w:t>8,3%,</w:t>
            </w:r>
            <w:r>
              <w:rPr>
                <w:rFonts w:ascii="Times New Roman" w:hAnsi="Times New Roman" w:cs="Times New Roman"/>
                <w:color w:val="000000" w:themeColor="text1"/>
                <w:sz w:val="28"/>
                <w:szCs w:val="28"/>
              </w:rPr>
              <w:t xml:space="preserve"> </w:t>
            </w:r>
            <w:r w:rsidRPr="00762B47">
              <w:rPr>
                <w:rFonts w:ascii="Times New Roman" w:hAnsi="Times New Roman" w:cs="Times New Roman"/>
                <w:color w:val="000000" w:themeColor="text1"/>
                <w:sz w:val="28"/>
                <w:szCs w:val="28"/>
              </w:rPr>
              <w:t>физика</w:t>
            </w:r>
            <w:r>
              <w:rPr>
                <w:rFonts w:ascii="Times New Roman" w:hAnsi="Times New Roman" w:cs="Times New Roman"/>
                <w:color w:val="000000" w:themeColor="text1"/>
                <w:sz w:val="28"/>
                <w:szCs w:val="28"/>
              </w:rPr>
              <w:t xml:space="preserve"> </w:t>
            </w:r>
            <w:r w:rsidRPr="00762B47">
              <w:rPr>
                <w:rFonts w:ascii="Times New Roman" w:hAnsi="Times New Roman" w:cs="Times New Roman"/>
                <w:color w:val="000000" w:themeColor="text1"/>
                <w:sz w:val="28"/>
                <w:szCs w:val="28"/>
              </w:rPr>
              <w:t>- 7,1%,русский язык</w:t>
            </w:r>
            <w:r>
              <w:rPr>
                <w:rFonts w:ascii="Times New Roman" w:hAnsi="Times New Roman" w:cs="Times New Roman"/>
                <w:color w:val="000000" w:themeColor="text1"/>
                <w:sz w:val="28"/>
                <w:szCs w:val="28"/>
              </w:rPr>
              <w:t xml:space="preserve"> </w:t>
            </w:r>
            <w:r w:rsidRPr="00762B4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62B47">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Это свидетельствует о недостаточной работе с выпускниками по выбору предмета.</w:t>
            </w:r>
            <w:r w:rsidRPr="00762B4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Информатику и литературу сдали все участники. </w:t>
            </w:r>
            <w:r w:rsidRPr="00AB76B9">
              <w:rPr>
                <w:rFonts w:ascii="Times New Roman" w:hAnsi="Times New Roman" w:cs="Times New Roman"/>
                <w:color w:val="000000" w:themeColor="text1"/>
                <w:sz w:val="28"/>
                <w:szCs w:val="28"/>
              </w:rPr>
              <w:t xml:space="preserve">Средний балл ОГЭ  по предметам, в сравнении с 2015г., выше только по физике на 2,2 б., по всем остальным </w:t>
            </w:r>
            <w:r w:rsidRPr="008330CA">
              <w:rPr>
                <w:rFonts w:ascii="Times New Roman" w:hAnsi="Times New Roman" w:cs="Times New Roman"/>
                <w:sz w:val="28"/>
                <w:szCs w:val="28"/>
              </w:rPr>
              <w:t>ниже.</w:t>
            </w:r>
          </w:p>
          <w:p w:rsidR="006E5B2B" w:rsidRPr="00533EE0" w:rsidRDefault="006E5B2B" w:rsidP="006E5B2B">
            <w:pPr>
              <w:widowControl w:val="0"/>
              <w:autoSpaceDE w:val="0"/>
              <w:autoSpaceDN w:val="0"/>
              <w:adjustRightInd w:val="0"/>
              <w:ind w:firstLine="567"/>
              <w:jc w:val="both"/>
              <w:rPr>
                <w:rFonts w:ascii="Times New Roman" w:hAnsi="Times New Roman" w:cs="Times New Roman"/>
                <w:sz w:val="28"/>
                <w:szCs w:val="28"/>
              </w:rPr>
            </w:pPr>
            <w:proofErr w:type="gramStart"/>
            <w:r w:rsidRPr="00533EE0">
              <w:rPr>
                <w:rFonts w:ascii="Times New Roman" w:hAnsi="Times New Roman" w:cs="Times New Roman"/>
                <w:sz w:val="28"/>
                <w:szCs w:val="28"/>
              </w:rPr>
              <w:t>Сравнивая средний балл района и   областной по 5-балльной шкале, отмечается одинаковой балл по физике, истории, географии, выше на 0,2б. по информатике и ИКТ, на 0,1б. по литературе, ниже русскому языку, математике, химии, обществознанию, биологии,  английскому языку.</w:t>
            </w:r>
            <w:proofErr w:type="gramEnd"/>
          </w:p>
          <w:p w:rsidR="006E5B2B" w:rsidRPr="008330CA" w:rsidRDefault="006E5B2B" w:rsidP="006E5B2B">
            <w:pPr>
              <w:widowControl w:val="0"/>
              <w:autoSpaceDE w:val="0"/>
              <w:autoSpaceDN w:val="0"/>
              <w:adjustRightInd w:val="0"/>
              <w:ind w:firstLine="567"/>
              <w:jc w:val="both"/>
              <w:rPr>
                <w:rFonts w:ascii="Times New Roman" w:hAnsi="Times New Roman" w:cs="Times New Roman"/>
                <w:sz w:val="28"/>
                <w:szCs w:val="28"/>
              </w:rPr>
            </w:pPr>
            <w:r w:rsidRPr="00A35B27">
              <w:rPr>
                <w:rFonts w:ascii="Times New Roman" w:hAnsi="Times New Roman" w:cs="Times New Roman"/>
                <w:bCs/>
                <w:iCs/>
                <w:color w:val="000000" w:themeColor="text1"/>
                <w:sz w:val="28"/>
                <w:szCs w:val="28"/>
              </w:rPr>
              <w:t xml:space="preserve">Восемь образовательных организаций имеют выпускников, которые получили максимальные баллы на ОГЭ: </w:t>
            </w:r>
            <w:proofErr w:type="spellStart"/>
            <w:r w:rsidRPr="00A35B27">
              <w:rPr>
                <w:rFonts w:ascii="Times New Roman" w:hAnsi="Times New Roman" w:cs="Times New Roman"/>
                <w:bCs/>
                <w:iCs/>
                <w:color w:val="000000" w:themeColor="text1"/>
                <w:sz w:val="28"/>
                <w:szCs w:val="28"/>
              </w:rPr>
              <w:t>Чулымский</w:t>
            </w:r>
            <w:proofErr w:type="spellEnd"/>
            <w:r w:rsidRPr="00A35B27">
              <w:rPr>
                <w:rFonts w:ascii="Times New Roman" w:hAnsi="Times New Roman" w:cs="Times New Roman"/>
                <w:bCs/>
                <w:iCs/>
                <w:color w:val="000000" w:themeColor="text1"/>
                <w:sz w:val="28"/>
                <w:szCs w:val="28"/>
              </w:rPr>
              <w:t xml:space="preserve"> лицей -</w:t>
            </w:r>
            <w:r>
              <w:rPr>
                <w:rFonts w:ascii="Times New Roman" w:hAnsi="Times New Roman" w:cs="Times New Roman"/>
                <w:bCs/>
                <w:iCs/>
                <w:color w:val="000000" w:themeColor="text1"/>
                <w:sz w:val="28"/>
                <w:szCs w:val="28"/>
              </w:rPr>
              <w:t xml:space="preserve"> </w:t>
            </w:r>
            <w:r w:rsidRPr="00A35B27">
              <w:rPr>
                <w:rFonts w:ascii="Times New Roman" w:hAnsi="Times New Roman" w:cs="Times New Roman"/>
                <w:bCs/>
                <w:iCs/>
                <w:color w:val="000000" w:themeColor="text1"/>
                <w:sz w:val="28"/>
                <w:szCs w:val="28"/>
              </w:rPr>
              <w:t xml:space="preserve">22 лучших результата по 8 предметам, СОШ №1- 17 лучших результатов по 7 предметам,  </w:t>
            </w:r>
            <w:proofErr w:type="spellStart"/>
            <w:r w:rsidRPr="00A35B27">
              <w:rPr>
                <w:rFonts w:ascii="Times New Roman" w:hAnsi="Times New Roman" w:cs="Times New Roman"/>
                <w:bCs/>
                <w:iCs/>
                <w:color w:val="000000" w:themeColor="text1"/>
                <w:sz w:val="28"/>
                <w:szCs w:val="28"/>
              </w:rPr>
              <w:t>Ужанихинская</w:t>
            </w:r>
            <w:proofErr w:type="spellEnd"/>
            <w:r w:rsidRPr="00A35B27">
              <w:rPr>
                <w:rFonts w:ascii="Times New Roman" w:hAnsi="Times New Roman" w:cs="Times New Roman"/>
                <w:bCs/>
                <w:iCs/>
                <w:color w:val="000000" w:themeColor="text1"/>
                <w:sz w:val="28"/>
                <w:szCs w:val="28"/>
              </w:rPr>
              <w:t xml:space="preserve"> СОШ - 4 лучших результата по 3 предметам, Серебрянская СОШ – 5 лучших результатов по 3 предметам, Кабинетная ООШ, Алексеевская ООШ</w:t>
            </w:r>
            <w:r>
              <w:rPr>
                <w:rFonts w:ascii="Times New Roman" w:hAnsi="Times New Roman" w:cs="Times New Roman"/>
                <w:bCs/>
                <w:iCs/>
                <w:color w:val="000000" w:themeColor="text1"/>
                <w:sz w:val="28"/>
                <w:szCs w:val="28"/>
              </w:rPr>
              <w:t>,</w:t>
            </w:r>
            <w:r w:rsidRPr="00A35B27">
              <w:rPr>
                <w:rFonts w:ascii="Times New Roman" w:hAnsi="Times New Roman" w:cs="Times New Roman"/>
                <w:bCs/>
                <w:iCs/>
                <w:color w:val="000000" w:themeColor="text1"/>
                <w:sz w:val="28"/>
                <w:szCs w:val="28"/>
              </w:rPr>
              <w:t xml:space="preserve">  </w:t>
            </w:r>
            <w:proofErr w:type="spellStart"/>
            <w:r w:rsidRPr="00A35B27">
              <w:rPr>
                <w:rFonts w:ascii="Times New Roman" w:hAnsi="Times New Roman" w:cs="Times New Roman"/>
                <w:bCs/>
                <w:iCs/>
                <w:color w:val="000000" w:themeColor="text1"/>
                <w:sz w:val="28"/>
                <w:szCs w:val="28"/>
              </w:rPr>
              <w:t>Базовская</w:t>
            </w:r>
            <w:proofErr w:type="spellEnd"/>
            <w:r>
              <w:rPr>
                <w:rFonts w:ascii="Times New Roman" w:hAnsi="Times New Roman" w:cs="Times New Roman"/>
                <w:bCs/>
                <w:iCs/>
                <w:color w:val="000000" w:themeColor="text1"/>
                <w:sz w:val="28"/>
                <w:szCs w:val="28"/>
              </w:rPr>
              <w:t xml:space="preserve"> </w:t>
            </w:r>
            <w:r w:rsidRPr="00A35B27">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 xml:space="preserve"> </w:t>
            </w:r>
            <w:r w:rsidRPr="00A35B27">
              <w:rPr>
                <w:rFonts w:ascii="Times New Roman" w:hAnsi="Times New Roman" w:cs="Times New Roman"/>
                <w:bCs/>
                <w:iCs/>
                <w:color w:val="000000" w:themeColor="text1"/>
                <w:sz w:val="28"/>
                <w:szCs w:val="28"/>
              </w:rPr>
              <w:t xml:space="preserve">1 лучший результат по 1 </w:t>
            </w:r>
            <w:r w:rsidRPr="008330CA">
              <w:rPr>
                <w:rFonts w:ascii="Times New Roman" w:hAnsi="Times New Roman" w:cs="Times New Roman"/>
                <w:bCs/>
                <w:iCs/>
                <w:sz w:val="28"/>
                <w:szCs w:val="28"/>
              </w:rPr>
              <w:t>предмету</w:t>
            </w:r>
            <w:r w:rsidRPr="008330CA">
              <w:rPr>
                <w:rFonts w:ascii="Times New Roman" w:hAnsi="Times New Roman" w:cs="Times New Roman"/>
                <w:sz w:val="28"/>
                <w:szCs w:val="28"/>
              </w:rPr>
              <w:t>.</w:t>
            </w:r>
          </w:p>
          <w:p w:rsidR="006E5B2B" w:rsidRPr="00A35B27" w:rsidRDefault="006E5B2B" w:rsidP="006E5B2B">
            <w:pPr>
              <w:pStyle w:val="a5"/>
              <w:ind w:left="0" w:firstLine="567"/>
              <w:jc w:val="both"/>
              <w:rPr>
                <w:rFonts w:ascii="Times New Roman" w:hAnsi="Times New Roman" w:cs="Times New Roman"/>
                <w:bCs/>
                <w:iCs/>
                <w:color w:val="000000" w:themeColor="text1"/>
                <w:sz w:val="28"/>
                <w:szCs w:val="28"/>
              </w:rPr>
            </w:pPr>
            <w:r w:rsidRPr="00A35B27">
              <w:rPr>
                <w:rFonts w:ascii="Times New Roman" w:hAnsi="Times New Roman" w:cs="Times New Roman"/>
                <w:bCs/>
                <w:iCs/>
                <w:color w:val="000000" w:themeColor="text1"/>
                <w:sz w:val="28"/>
                <w:szCs w:val="28"/>
              </w:rPr>
              <w:t>Семь образовательных организаций имеют выпускников, которые имеют баллы по обязательным предметам выше районного показателя</w:t>
            </w:r>
            <w:r>
              <w:rPr>
                <w:rFonts w:ascii="Times New Roman" w:hAnsi="Times New Roman" w:cs="Times New Roman"/>
                <w:bCs/>
                <w:iCs/>
                <w:color w:val="000000" w:themeColor="text1"/>
                <w:sz w:val="28"/>
                <w:szCs w:val="28"/>
              </w:rPr>
              <w:t>,</w:t>
            </w:r>
            <w:r w:rsidRPr="00A35B27">
              <w:rPr>
                <w:rFonts w:ascii="Times New Roman" w:hAnsi="Times New Roman" w:cs="Times New Roman"/>
                <w:bCs/>
                <w:iCs/>
                <w:color w:val="000000" w:themeColor="text1"/>
                <w:sz w:val="28"/>
                <w:szCs w:val="28"/>
              </w:rPr>
              <w:t xml:space="preserve"> либо на уровне районного:</w:t>
            </w:r>
            <w:r>
              <w:rPr>
                <w:rFonts w:ascii="Times New Roman" w:hAnsi="Times New Roman" w:cs="Times New Roman"/>
                <w:bCs/>
                <w:iCs/>
                <w:color w:val="000000" w:themeColor="text1"/>
                <w:sz w:val="28"/>
                <w:szCs w:val="28"/>
              </w:rPr>
              <w:t xml:space="preserve"> </w:t>
            </w:r>
            <w:r w:rsidRPr="00A35B27">
              <w:rPr>
                <w:rFonts w:ascii="Times New Roman" w:hAnsi="Times New Roman" w:cs="Times New Roman"/>
                <w:bCs/>
                <w:iCs/>
                <w:color w:val="000000" w:themeColor="text1"/>
                <w:sz w:val="28"/>
                <w:szCs w:val="28"/>
              </w:rPr>
              <w:t xml:space="preserve">Серебрянская, </w:t>
            </w:r>
            <w:proofErr w:type="spellStart"/>
            <w:r w:rsidRPr="00A35B27">
              <w:rPr>
                <w:rFonts w:ascii="Times New Roman" w:hAnsi="Times New Roman" w:cs="Times New Roman"/>
                <w:bCs/>
                <w:iCs/>
                <w:color w:val="000000" w:themeColor="text1"/>
                <w:sz w:val="28"/>
                <w:szCs w:val="28"/>
              </w:rPr>
              <w:t>Чулымский</w:t>
            </w:r>
            <w:proofErr w:type="spellEnd"/>
            <w:r w:rsidRPr="00A35B27">
              <w:rPr>
                <w:rFonts w:ascii="Times New Roman" w:hAnsi="Times New Roman" w:cs="Times New Roman"/>
                <w:bCs/>
                <w:iCs/>
                <w:color w:val="000000" w:themeColor="text1"/>
                <w:sz w:val="28"/>
                <w:szCs w:val="28"/>
              </w:rPr>
              <w:t xml:space="preserve"> лицей, </w:t>
            </w:r>
            <w:proofErr w:type="spellStart"/>
            <w:r w:rsidRPr="00A35B27">
              <w:rPr>
                <w:rFonts w:ascii="Times New Roman" w:hAnsi="Times New Roman" w:cs="Times New Roman"/>
                <w:bCs/>
                <w:iCs/>
                <w:color w:val="000000" w:themeColor="text1"/>
                <w:sz w:val="28"/>
                <w:szCs w:val="28"/>
              </w:rPr>
              <w:t>Чикманская</w:t>
            </w:r>
            <w:proofErr w:type="spellEnd"/>
            <w:r w:rsidRPr="00A35B27">
              <w:rPr>
                <w:rFonts w:ascii="Times New Roman" w:hAnsi="Times New Roman" w:cs="Times New Roman"/>
                <w:bCs/>
                <w:iCs/>
                <w:color w:val="000000" w:themeColor="text1"/>
                <w:sz w:val="28"/>
                <w:szCs w:val="28"/>
              </w:rPr>
              <w:t xml:space="preserve"> СОШ, </w:t>
            </w:r>
            <w:proofErr w:type="spellStart"/>
            <w:r w:rsidRPr="00A35B27">
              <w:rPr>
                <w:rFonts w:ascii="Times New Roman" w:hAnsi="Times New Roman" w:cs="Times New Roman"/>
                <w:bCs/>
                <w:iCs/>
                <w:color w:val="000000" w:themeColor="text1"/>
                <w:sz w:val="28"/>
                <w:szCs w:val="28"/>
              </w:rPr>
              <w:t>Ужанихинская</w:t>
            </w:r>
            <w:proofErr w:type="spellEnd"/>
            <w:r w:rsidRPr="00A35B27">
              <w:rPr>
                <w:rFonts w:ascii="Times New Roman" w:hAnsi="Times New Roman" w:cs="Times New Roman"/>
                <w:bCs/>
                <w:iCs/>
                <w:color w:val="000000" w:themeColor="text1"/>
                <w:sz w:val="28"/>
                <w:szCs w:val="28"/>
              </w:rPr>
              <w:t xml:space="preserve"> СОШ, Куликовская СОШ, Михайловская, Кабинетная СОШ.</w:t>
            </w:r>
          </w:p>
          <w:p w:rsidR="006E5B2B" w:rsidRPr="008330CA" w:rsidRDefault="006E5B2B" w:rsidP="006E5B2B">
            <w:pPr>
              <w:pStyle w:val="a5"/>
              <w:ind w:left="0" w:firstLine="567"/>
              <w:jc w:val="both"/>
              <w:rPr>
                <w:rFonts w:ascii="Times New Roman" w:hAnsi="Times New Roman" w:cs="Times New Roman"/>
                <w:bCs/>
                <w:iCs/>
                <w:sz w:val="28"/>
                <w:szCs w:val="28"/>
              </w:rPr>
            </w:pPr>
            <w:r w:rsidRPr="00F26CD8">
              <w:rPr>
                <w:rFonts w:ascii="Times New Roman" w:hAnsi="Times New Roman" w:cs="Times New Roman"/>
                <w:bCs/>
                <w:iCs/>
                <w:color w:val="000000" w:themeColor="text1"/>
                <w:sz w:val="28"/>
                <w:szCs w:val="28"/>
              </w:rPr>
              <w:t>ГВЭ писало 6 выпускников, все справились с работой по математике. По русскому языку: один выпускник писал сочинение и 5 изложение, результат удовлетворительный</w:t>
            </w:r>
            <w:r w:rsidRPr="008330CA">
              <w:rPr>
                <w:rFonts w:ascii="Times New Roman" w:hAnsi="Times New Roman" w:cs="Times New Roman"/>
                <w:bCs/>
                <w:iCs/>
                <w:sz w:val="28"/>
                <w:szCs w:val="28"/>
              </w:rPr>
              <w:t>.</w:t>
            </w:r>
          </w:p>
          <w:p w:rsidR="006E5B2B" w:rsidRPr="00467D9E" w:rsidRDefault="006E5B2B" w:rsidP="006E5B2B">
            <w:pPr>
              <w:widowControl w:val="0"/>
              <w:autoSpaceDE w:val="0"/>
              <w:autoSpaceDN w:val="0"/>
              <w:adjustRightInd w:val="0"/>
              <w:ind w:firstLine="567"/>
              <w:jc w:val="both"/>
              <w:rPr>
                <w:rFonts w:ascii="Times New Roman" w:hAnsi="Times New Roman" w:cs="Times New Roman"/>
                <w:color w:val="000000" w:themeColor="text1"/>
                <w:sz w:val="28"/>
                <w:szCs w:val="28"/>
              </w:rPr>
            </w:pPr>
            <w:r w:rsidRPr="00467D9E">
              <w:rPr>
                <w:rFonts w:ascii="Times New Roman" w:hAnsi="Times New Roman" w:cs="Times New Roman"/>
                <w:color w:val="000000" w:themeColor="text1"/>
                <w:sz w:val="28"/>
                <w:szCs w:val="28"/>
              </w:rPr>
              <w:t xml:space="preserve">Получили аттестат 166 выпускников </w:t>
            </w:r>
            <w:proofErr w:type="gramStart"/>
            <w:r w:rsidRPr="00467D9E">
              <w:rPr>
                <w:rFonts w:ascii="Times New Roman" w:hAnsi="Times New Roman" w:cs="Times New Roman"/>
                <w:color w:val="000000" w:themeColor="text1"/>
                <w:sz w:val="28"/>
                <w:szCs w:val="28"/>
                <w:lang w:val="en-US"/>
              </w:rPr>
              <w:t>I</w:t>
            </w:r>
            <w:proofErr w:type="gramEnd"/>
            <w:r w:rsidRPr="00467D9E">
              <w:rPr>
                <w:rFonts w:ascii="Times New Roman" w:hAnsi="Times New Roman" w:cs="Times New Roman"/>
                <w:color w:val="000000" w:themeColor="text1"/>
                <w:sz w:val="28"/>
                <w:szCs w:val="28"/>
              </w:rPr>
              <w:t>Х</w:t>
            </w:r>
            <w:r w:rsidRPr="00467D9E">
              <w:rPr>
                <w:rFonts w:ascii="Times New Roman" w:hAnsi="Times New Roman" w:cs="Times New Roman"/>
                <w:b/>
                <w:color w:val="000000" w:themeColor="text1"/>
                <w:sz w:val="28"/>
                <w:szCs w:val="28"/>
              </w:rPr>
              <w:t xml:space="preserve"> </w:t>
            </w:r>
            <w:proofErr w:type="spellStart"/>
            <w:r w:rsidRPr="00467D9E">
              <w:rPr>
                <w:rFonts w:ascii="Times New Roman" w:hAnsi="Times New Roman" w:cs="Times New Roman"/>
                <w:color w:val="000000" w:themeColor="text1"/>
                <w:sz w:val="28"/>
                <w:szCs w:val="28"/>
              </w:rPr>
              <w:t>кл</w:t>
            </w:r>
            <w:proofErr w:type="spellEnd"/>
            <w:r w:rsidRPr="00467D9E">
              <w:rPr>
                <w:rFonts w:ascii="Times New Roman" w:hAnsi="Times New Roman" w:cs="Times New Roman"/>
                <w:color w:val="000000" w:themeColor="text1"/>
                <w:sz w:val="28"/>
                <w:szCs w:val="28"/>
              </w:rPr>
              <w:t xml:space="preserve">., 5 выпускников имеют аттестат с отличием (СОШ №1,  лицей, </w:t>
            </w:r>
            <w:proofErr w:type="spellStart"/>
            <w:r w:rsidRPr="00467D9E">
              <w:rPr>
                <w:rFonts w:ascii="Times New Roman" w:hAnsi="Times New Roman" w:cs="Times New Roman"/>
                <w:color w:val="000000" w:themeColor="text1"/>
                <w:sz w:val="28"/>
                <w:szCs w:val="28"/>
              </w:rPr>
              <w:t>Чикманская</w:t>
            </w:r>
            <w:proofErr w:type="spellEnd"/>
            <w:r w:rsidRPr="00467D9E">
              <w:rPr>
                <w:rFonts w:ascii="Times New Roman" w:hAnsi="Times New Roman" w:cs="Times New Roman"/>
                <w:color w:val="000000" w:themeColor="text1"/>
                <w:sz w:val="28"/>
                <w:szCs w:val="28"/>
              </w:rPr>
              <w:t>).</w:t>
            </w:r>
          </w:p>
          <w:p w:rsidR="00D27993" w:rsidRPr="00E31F00" w:rsidRDefault="00D27993" w:rsidP="00D27993">
            <w:pPr>
              <w:widowControl w:val="0"/>
              <w:autoSpaceDE w:val="0"/>
              <w:autoSpaceDN w:val="0"/>
              <w:adjustRightInd w:val="0"/>
              <w:ind w:firstLine="567"/>
              <w:jc w:val="both"/>
              <w:rPr>
                <w:rFonts w:ascii="Times New Roman" w:hAnsi="Times New Roman" w:cs="Times New Roman"/>
                <w:color w:val="000000" w:themeColor="text1"/>
                <w:sz w:val="28"/>
                <w:szCs w:val="28"/>
              </w:rPr>
            </w:pPr>
            <w:r w:rsidRPr="00E31F00">
              <w:rPr>
                <w:rFonts w:ascii="Times New Roman" w:hAnsi="Times New Roman" w:cs="Times New Roman"/>
                <w:color w:val="000000" w:themeColor="text1"/>
                <w:sz w:val="28"/>
                <w:szCs w:val="28"/>
              </w:rPr>
              <w:t>К государственной итоговой аттестации выпускников Х</w:t>
            </w:r>
            <w:proofErr w:type="gramStart"/>
            <w:r w:rsidRPr="00E31F00">
              <w:rPr>
                <w:rFonts w:ascii="Times New Roman" w:hAnsi="Times New Roman" w:cs="Times New Roman"/>
                <w:color w:val="000000" w:themeColor="text1"/>
                <w:sz w:val="28"/>
                <w:szCs w:val="28"/>
                <w:lang w:val="en-US"/>
              </w:rPr>
              <w:t>I</w:t>
            </w:r>
            <w:proofErr w:type="gramEnd"/>
            <w:r w:rsidRPr="00E31F00">
              <w:rPr>
                <w:rFonts w:ascii="Times New Roman" w:hAnsi="Times New Roman" w:cs="Times New Roman"/>
                <w:color w:val="000000" w:themeColor="text1"/>
                <w:sz w:val="28"/>
                <w:szCs w:val="28"/>
              </w:rPr>
              <w:t xml:space="preserve"> </w:t>
            </w:r>
            <w:proofErr w:type="spellStart"/>
            <w:r w:rsidRPr="00E31F00">
              <w:rPr>
                <w:rFonts w:ascii="Times New Roman" w:hAnsi="Times New Roman" w:cs="Times New Roman"/>
                <w:color w:val="000000" w:themeColor="text1"/>
                <w:sz w:val="28"/>
                <w:szCs w:val="28"/>
              </w:rPr>
              <w:t>кл</w:t>
            </w:r>
            <w:proofErr w:type="spellEnd"/>
            <w:r w:rsidRPr="00E31F00">
              <w:rPr>
                <w:rFonts w:ascii="Times New Roman" w:hAnsi="Times New Roman" w:cs="Times New Roman"/>
                <w:color w:val="000000" w:themeColor="text1"/>
                <w:sz w:val="28"/>
                <w:szCs w:val="28"/>
              </w:rPr>
              <w:t>. было допущено 78 выпускников.</w:t>
            </w:r>
          </w:p>
          <w:p w:rsidR="00D27993" w:rsidRPr="00E31F00" w:rsidRDefault="00D27993" w:rsidP="00D27993">
            <w:pPr>
              <w:widowControl w:val="0"/>
              <w:autoSpaceDE w:val="0"/>
              <w:autoSpaceDN w:val="0"/>
              <w:adjustRightInd w:val="0"/>
              <w:ind w:firstLine="567"/>
              <w:jc w:val="both"/>
              <w:rPr>
                <w:rFonts w:ascii="Times New Roman" w:hAnsi="Times New Roman" w:cs="Times New Roman"/>
                <w:color w:val="000000" w:themeColor="text1"/>
                <w:sz w:val="28"/>
                <w:szCs w:val="28"/>
              </w:rPr>
            </w:pPr>
            <w:r w:rsidRPr="00E31F00">
              <w:rPr>
                <w:rFonts w:ascii="Times New Roman" w:hAnsi="Times New Roman" w:cs="Times New Roman"/>
                <w:color w:val="000000" w:themeColor="text1"/>
                <w:sz w:val="28"/>
                <w:szCs w:val="28"/>
              </w:rPr>
              <w:t>В районе работал один пункт приема ЕГЭ на базе МКОУ СОШ №1. В целях организации общественного наблюдения за проведением ЕГЭ</w:t>
            </w:r>
            <w:r w:rsidRPr="00C73C0C">
              <w:rPr>
                <w:rFonts w:ascii="Times New Roman" w:hAnsi="Times New Roman" w:cs="Times New Roman"/>
                <w:color w:val="FF0000"/>
                <w:sz w:val="28"/>
                <w:szCs w:val="28"/>
              </w:rPr>
              <w:t xml:space="preserve"> </w:t>
            </w:r>
            <w:r w:rsidRPr="00E31F00">
              <w:rPr>
                <w:rFonts w:ascii="Times New Roman" w:hAnsi="Times New Roman" w:cs="Times New Roman"/>
                <w:color w:val="000000" w:themeColor="text1"/>
                <w:sz w:val="28"/>
                <w:szCs w:val="28"/>
              </w:rPr>
              <w:t>аккредитовано 7 общественных наблюдателей.</w:t>
            </w:r>
          </w:p>
          <w:p w:rsidR="00D27993" w:rsidRPr="00E31F00" w:rsidRDefault="00D27993" w:rsidP="00D27993">
            <w:pPr>
              <w:widowControl w:val="0"/>
              <w:autoSpaceDE w:val="0"/>
              <w:autoSpaceDN w:val="0"/>
              <w:adjustRightInd w:val="0"/>
              <w:ind w:firstLine="567"/>
              <w:jc w:val="both"/>
              <w:rPr>
                <w:rFonts w:ascii="Times New Roman" w:hAnsi="Times New Roman" w:cs="Times New Roman"/>
                <w:color w:val="000000" w:themeColor="text1"/>
                <w:sz w:val="28"/>
                <w:szCs w:val="28"/>
              </w:rPr>
            </w:pPr>
            <w:r w:rsidRPr="00E31F00">
              <w:rPr>
                <w:rFonts w:ascii="Times New Roman" w:hAnsi="Times New Roman" w:cs="Times New Roman"/>
                <w:color w:val="000000" w:themeColor="text1"/>
                <w:sz w:val="28"/>
                <w:szCs w:val="28"/>
              </w:rPr>
              <w:t>Процедура проведения ЕГЭ была соблюдена, выпускники в полной мере использовали право выбора учебного предмета для итоговой аттестации, апелляций по нарушению порядка проведения ЕГЭ не поступало.</w:t>
            </w:r>
          </w:p>
          <w:p w:rsidR="00D27993" w:rsidRPr="006A5DF6" w:rsidRDefault="00D27993" w:rsidP="00D27993">
            <w:pPr>
              <w:widowControl w:val="0"/>
              <w:autoSpaceDE w:val="0"/>
              <w:autoSpaceDN w:val="0"/>
              <w:adjustRightInd w:val="0"/>
              <w:ind w:firstLine="567"/>
              <w:jc w:val="both"/>
              <w:rPr>
                <w:rFonts w:ascii="Times New Roman" w:hAnsi="Times New Roman" w:cs="Times New Roman"/>
                <w:color w:val="000000" w:themeColor="text1"/>
                <w:sz w:val="28"/>
                <w:szCs w:val="28"/>
              </w:rPr>
            </w:pPr>
            <w:r w:rsidRPr="006A5DF6">
              <w:rPr>
                <w:rFonts w:ascii="Times New Roman" w:hAnsi="Times New Roman" w:cs="Times New Roman"/>
                <w:color w:val="000000" w:themeColor="text1"/>
                <w:sz w:val="28"/>
                <w:szCs w:val="28"/>
              </w:rPr>
              <w:t>Выпускники сдавали два обязательных предмета: русский язык и математику на базовом (78) и профильном (45) уровнях, и предметы по выбору: 1 выпускник сдавал английский язык, 4 - географию, 6 - химию, 2 - литературу, 11 - информатику, 16 - физику, 14 - биологию, 11 - историю, 35 - обществознание.</w:t>
            </w:r>
          </w:p>
          <w:p w:rsidR="00D27993" w:rsidRPr="00770B33" w:rsidRDefault="00D27993" w:rsidP="00D27993">
            <w:pPr>
              <w:widowControl w:val="0"/>
              <w:autoSpaceDE w:val="0"/>
              <w:autoSpaceDN w:val="0"/>
              <w:adjustRightInd w:val="0"/>
              <w:ind w:firstLine="567"/>
              <w:jc w:val="both"/>
              <w:rPr>
                <w:rFonts w:ascii="Times New Roman" w:hAnsi="Times New Roman" w:cs="Times New Roman"/>
                <w:color w:val="000000" w:themeColor="text1"/>
                <w:sz w:val="28"/>
                <w:szCs w:val="28"/>
              </w:rPr>
            </w:pPr>
            <w:r w:rsidRPr="00770B33">
              <w:rPr>
                <w:rFonts w:ascii="Times New Roman" w:hAnsi="Times New Roman" w:cs="Times New Roman"/>
                <w:color w:val="000000" w:themeColor="text1"/>
                <w:sz w:val="28"/>
                <w:szCs w:val="28"/>
              </w:rPr>
              <w:lastRenderedPageBreak/>
              <w:t>По результатам ЕГЭ от 90 баллов и выше набрали 5 выпускников по русскому языку и информатике, от 60 баллов до 90 баллов 75 выпускников по русскому языку, физике, обществознанию, математике (профильный уровень), истории, информатике и ИКТ, биологии, английскому языку.</w:t>
            </w:r>
          </w:p>
          <w:p w:rsidR="00D27993" w:rsidRPr="00770B33" w:rsidRDefault="00D27993" w:rsidP="00D27993">
            <w:pPr>
              <w:widowControl w:val="0"/>
              <w:autoSpaceDE w:val="0"/>
              <w:autoSpaceDN w:val="0"/>
              <w:adjustRightInd w:val="0"/>
              <w:ind w:firstLine="567"/>
              <w:jc w:val="both"/>
              <w:rPr>
                <w:rFonts w:ascii="Times New Roman" w:hAnsi="Times New Roman" w:cs="Times New Roman"/>
                <w:color w:val="000000" w:themeColor="text1"/>
                <w:sz w:val="28"/>
                <w:szCs w:val="28"/>
              </w:rPr>
            </w:pPr>
            <w:proofErr w:type="gramStart"/>
            <w:r w:rsidRPr="00770B33">
              <w:rPr>
                <w:rFonts w:ascii="Times New Roman" w:hAnsi="Times New Roman" w:cs="Times New Roman"/>
                <w:color w:val="000000" w:themeColor="text1"/>
                <w:sz w:val="28"/>
                <w:szCs w:val="28"/>
              </w:rPr>
              <w:t>По результатам ЕГЭ по русскому языку 4 выпускника набрали более 90 баллов (98б.</w:t>
            </w:r>
            <w:proofErr w:type="gramEnd"/>
            <w:r w:rsidRPr="00770B33">
              <w:rPr>
                <w:rFonts w:ascii="Times New Roman" w:hAnsi="Times New Roman" w:cs="Times New Roman"/>
                <w:color w:val="000000" w:themeColor="text1"/>
                <w:sz w:val="28"/>
                <w:szCs w:val="28"/>
              </w:rPr>
              <w:t xml:space="preserve"> </w:t>
            </w:r>
            <w:proofErr w:type="gramStart"/>
            <w:r w:rsidRPr="00770B33">
              <w:rPr>
                <w:rFonts w:ascii="Times New Roman" w:hAnsi="Times New Roman" w:cs="Times New Roman"/>
                <w:color w:val="000000" w:themeColor="text1"/>
                <w:sz w:val="28"/>
                <w:szCs w:val="28"/>
              </w:rPr>
              <w:t xml:space="preserve">СОШ №9, </w:t>
            </w:r>
            <w:proofErr w:type="spellStart"/>
            <w:r w:rsidRPr="00770B33">
              <w:rPr>
                <w:rFonts w:ascii="Times New Roman" w:hAnsi="Times New Roman" w:cs="Times New Roman"/>
                <w:color w:val="000000" w:themeColor="text1"/>
                <w:sz w:val="28"/>
                <w:szCs w:val="28"/>
              </w:rPr>
              <w:t>Пузикова</w:t>
            </w:r>
            <w:proofErr w:type="spellEnd"/>
            <w:r w:rsidRPr="00770B33">
              <w:rPr>
                <w:rFonts w:ascii="Times New Roman" w:hAnsi="Times New Roman" w:cs="Times New Roman"/>
                <w:color w:val="000000" w:themeColor="text1"/>
                <w:sz w:val="28"/>
                <w:szCs w:val="28"/>
              </w:rPr>
              <w:t xml:space="preserve"> Дарья), 44 выпускника от 60 до 83 баллов.</w:t>
            </w:r>
            <w:proofErr w:type="gramEnd"/>
          </w:p>
          <w:p w:rsidR="00D27993" w:rsidRPr="00770B33" w:rsidRDefault="00D27993" w:rsidP="00D27993">
            <w:pPr>
              <w:widowControl w:val="0"/>
              <w:autoSpaceDE w:val="0"/>
              <w:autoSpaceDN w:val="0"/>
              <w:adjustRightInd w:val="0"/>
              <w:ind w:firstLine="567"/>
              <w:jc w:val="both"/>
              <w:rPr>
                <w:rFonts w:ascii="Times New Roman" w:hAnsi="Times New Roman" w:cs="Times New Roman"/>
                <w:color w:val="000000" w:themeColor="text1"/>
                <w:sz w:val="28"/>
                <w:szCs w:val="28"/>
              </w:rPr>
            </w:pPr>
            <w:r w:rsidRPr="00770B33">
              <w:rPr>
                <w:rFonts w:ascii="Times New Roman" w:hAnsi="Times New Roman" w:cs="Times New Roman"/>
                <w:color w:val="000000" w:themeColor="text1"/>
                <w:sz w:val="28"/>
                <w:szCs w:val="28"/>
              </w:rPr>
              <w:t>По результатам ЕГЭ по математике (профильный уровень) 10 выпускников набрали от 60 до 82 баллов. 11% выпускников не преодолели минимального порога баллов.</w:t>
            </w:r>
          </w:p>
          <w:p w:rsidR="00D27993" w:rsidRPr="00DC03FD" w:rsidRDefault="00D27993" w:rsidP="00D27993">
            <w:pPr>
              <w:ind w:firstLine="567"/>
              <w:jc w:val="both"/>
              <w:rPr>
                <w:rFonts w:ascii="Times New Roman" w:hAnsi="Times New Roman" w:cs="Times New Roman"/>
                <w:color w:val="000000" w:themeColor="text1"/>
                <w:sz w:val="28"/>
                <w:szCs w:val="28"/>
              </w:rPr>
            </w:pPr>
            <w:r w:rsidRPr="00DC03FD">
              <w:rPr>
                <w:rFonts w:ascii="Times New Roman" w:hAnsi="Times New Roman" w:cs="Times New Roman"/>
                <w:color w:val="000000" w:themeColor="text1"/>
                <w:sz w:val="28"/>
                <w:szCs w:val="28"/>
              </w:rPr>
              <w:t xml:space="preserve">Сравнивая  районный средний балл по предметам в 2016г.  с 2015г., отмечается  </w:t>
            </w:r>
            <w:r w:rsidRPr="00DC03FD">
              <w:rPr>
                <w:rFonts w:ascii="Times New Roman" w:hAnsi="Times New Roman" w:cs="Times New Roman"/>
                <w:i/>
                <w:color w:val="000000" w:themeColor="text1"/>
                <w:sz w:val="28"/>
                <w:szCs w:val="28"/>
              </w:rPr>
              <w:t>положительная динамика</w:t>
            </w:r>
            <w:r w:rsidRPr="00DC03FD">
              <w:rPr>
                <w:rFonts w:ascii="Times New Roman" w:hAnsi="Times New Roman" w:cs="Times New Roman"/>
                <w:color w:val="000000" w:themeColor="text1"/>
                <w:sz w:val="28"/>
                <w:szCs w:val="28"/>
              </w:rPr>
              <w:t xml:space="preserve"> по четырем предметам: информатике (+3,7), биологии (+2,3), истории (+15,6), географии (+1,7), </w:t>
            </w:r>
            <w:r w:rsidRPr="00DC03FD">
              <w:rPr>
                <w:rFonts w:ascii="Times New Roman" w:hAnsi="Times New Roman" w:cs="Times New Roman"/>
                <w:i/>
                <w:color w:val="000000" w:themeColor="text1"/>
                <w:sz w:val="28"/>
                <w:szCs w:val="28"/>
              </w:rPr>
              <w:t>снижение</w:t>
            </w:r>
            <w:r w:rsidRPr="00DC03FD">
              <w:rPr>
                <w:rFonts w:ascii="Times New Roman" w:hAnsi="Times New Roman" w:cs="Times New Roman"/>
                <w:color w:val="000000" w:themeColor="text1"/>
                <w:sz w:val="28"/>
                <w:szCs w:val="28"/>
              </w:rPr>
              <w:t xml:space="preserve"> по 7 предметам: русскому языку (-3),  математике (профильный) (-4,8), физике (-1,5), химии </w:t>
            </w:r>
            <w:r>
              <w:rPr>
                <w:rFonts w:ascii="Times New Roman" w:hAnsi="Times New Roman" w:cs="Times New Roman"/>
                <w:color w:val="000000" w:themeColor="text1"/>
                <w:sz w:val="28"/>
                <w:szCs w:val="28"/>
              </w:rPr>
              <w:t>(</w:t>
            </w:r>
            <w:r w:rsidRPr="00DC03FD">
              <w:rPr>
                <w:rFonts w:ascii="Times New Roman" w:hAnsi="Times New Roman" w:cs="Times New Roman"/>
                <w:color w:val="000000" w:themeColor="text1"/>
                <w:sz w:val="28"/>
                <w:szCs w:val="28"/>
              </w:rPr>
              <w:t>-3,9), обществознанию (-0,8), литературе (-12), английскому языку (-3).</w:t>
            </w:r>
          </w:p>
          <w:p w:rsidR="00D27993" w:rsidRPr="00533EE0" w:rsidRDefault="00D27993" w:rsidP="00D27993">
            <w:pPr>
              <w:ind w:firstLine="567"/>
              <w:jc w:val="both"/>
              <w:rPr>
                <w:rFonts w:ascii="Times New Roman" w:hAnsi="Times New Roman" w:cs="Times New Roman"/>
                <w:color w:val="000000" w:themeColor="text1"/>
                <w:sz w:val="28"/>
                <w:szCs w:val="28"/>
              </w:rPr>
            </w:pPr>
            <w:r w:rsidRPr="00C73C0C">
              <w:rPr>
                <w:rFonts w:ascii="Times New Roman" w:hAnsi="Times New Roman" w:cs="Times New Roman"/>
                <w:color w:val="FF0000"/>
                <w:sz w:val="28"/>
                <w:szCs w:val="28"/>
              </w:rPr>
              <w:t xml:space="preserve"> </w:t>
            </w:r>
            <w:r w:rsidRPr="00533EE0">
              <w:rPr>
                <w:rFonts w:ascii="Times New Roman" w:hAnsi="Times New Roman" w:cs="Times New Roman"/>
                <w:color w:val="000000" w:themeColor="text1"/>
                <w:sz w:val="28"/>
                <w:szCs w:val="28"/>
              </w:rPr>
              <w:t xml:space="preserve">Средний балл </w:t>
            </w:r>
            <w:proofErr w:type="gramStart"/>
            <w:r w:rsidRPr="00533EE0">
              <w:rPr>
                <w:rFonts w:ascii="Times New Roman" w:hAnsi="Times New Roman" w:cs="Times New Roman"/>
                <w:color w:val="000000" w:themeColor="text1"/>
                <w:sz w:val="28"/>
                <w:szCs w:val="28"/>
              </w:rPr>
              <w:t>по предметам в районе ниже в сравнении со средним баллом по Новосибирской области</w:t>
            </w:r>
            <w:proofErr w:type="gramEnd"/>
            <w:r w:rsidRPr="00533EE0">
              <w:rPr>
                <w:rFonts w:ascii="Times New Roman" w:hAnsi="Times New Roman" w:cs="Times New Roman"/>
                <w:color w:val="000000" w:themeColor="text1"/>
                <w:sz w:val="28"/>
                <w:szCs w:val="28"/>
              </w:rPr>
              <w:t xml:space="preserve"> по русскому языку, математике (базовый и профильный уровни), физике, химии, литературе, выше по информатике и ИКТ, истории, географии, английскому языку, обществознанию, совпадает с областным показателем по биологии. </w:t>
            </w:r>
          </w:p>
          <w:p w:rsidR="00D27993" w:rsidRPr="00533EE0" w:rsidRDefault="00D27993" w:rsidP="00D27993">
            <w:pPr>
              <w:ind w:firstLine="567"/>
              <w:jc w:val="both"/>
              <w:rPr>
                <w:rFonts w:ascii="Times New Roman" w:hAnsi="Times New Roman" w:cs="Times New Roman"/>
                <w:color w:val="000000" w:themeColor="text1"/>
                <w:sz w:val="28"/>
                <w:szCs w:val="28"/>
              </w:rPr>
            </w:pPr>
            <w:r w:rsidRPr="00533EE0">
              <w:rPr>
                <w:rFonts w:ascii="Times New Roman" w:hAnsi="Times New Roman" w:cs="Times New Roman"/>
                <w:color w:val="000000" w:themeColor="text1"/>
                <w:sz w:val="28"/>
                <w:szCs w:val="28"/>
              </w:rPr>
              <w:t>Анализ результатов обязательных предметов показал, что по русскому языку 34,6% выпускников показали результат выше областного, по математике (профильный уровень) 34,1%.</w:t>
            </w:r>
          </w:p>
          <w:p w:rsidR="00D27993" w:rsidRDefault="00D27993" w:rsidP="00D27993">
            <w:pPr>
              <w:ind w:firstLine="567"/>
              <w:jc w:val="both"/>
              <w:rPr>
                <w:rFonts w:ascii="Times New Roman" w:hAnsi="Times New Roman" w:cs="Times New Roman"/>
                <w:bCs/>
                <w:iCs/>
                <w:sz w:val="28"/>
                <w:szCs w:val="28"/>
              </w:rPr>
            </w:pPr>
            <w:r w:rsidRPr="00667FDD">
              <w:rPr>
                <w:rFonts w:ascii="Times New Roman" w:hAnsi="Times New Roman" w:cs="Times New Roman"/>
                <w:color w:val="000000" w:themeColor="text1"/>
                <w:sz w:val="28"/>
                <w:szCs w:val="28"/>
              </w:rPr>
              <w:t>100% участников ЕГЭ по истории и географии и показали результат выше областного,50% участников ЕГЭ по обществознанию</w:t>
            </w:r>
            <w:r>
              <w:rPr>
                <w:rFonts w:ascii="Times New Roman" w:hAnsi="Times New Roman" w:cs="Times New Roman"/>
                <w:i/>
                <w:color w:val="FF0000"/>
                <w:sz w:val="28"/>
                <w:szCs w:val="28"/>
              </w:rPr>
              <w:t xml:space="preserve"> </w:t>
            </w:r>
            <w:r w:rsidRPr="00667FDD">
              <w:rPr>
                <w:rFonts w:ascii="Times New Roman" w:hAnsi="Times New Roman" w:cs="Times New Roman"/>
                <w:i/>
                <w:sz w:val="28"/>
                <w:szCs w:val="28"/>
              </w:rPr>
              <w:t>и литературе также показали результат выше областного показателя</w:t>
            </w:r>
            <w:r>
              <w:rPr>
                <w:rFonts w:ascii="Times New Roman" w:hAnsi="Times New Roman" w:cs="Times New Roman"/>
                <w:bCs/>
                <w:iCs/>
                <w:sz w:val="28"/>
                <w:szCs w:val="28"/>
              </w:rPr>
              <w:t>.</w:t>
            </w:r>
          </w:p>
          <w:p w:rsidR="00D27993" w:rsidRPr="00321E64" w:rsidRDefault="00D27993" w:rsidP="00D27993">
            <w:pPr>
              <w:ind w:firstLine="567"/>
              <w:jc w:val="both"/>
              <w:rPr>
                <w:rFonts w:ascii="Times New Roman" w:hAnsi="Times New Roman" w:cs="Times New Roman"/>
                <w:bCs/>
                <w:iCs/>
                <w:sz w:val="28"/>
                <w:szCs w:val="28"/>
              </w:rPr>
            </w:pPr>
            <w:r w:rsidRPr="00321E64">
              <w:rPr>
                <w:rFonts w:ascii="Times New Roman" w:hAnsi="Times New Roman" w:cs="Times New Roman"/>
                <w:bCs/>
                <w:iCs/>
                <w:sz w:val="28"/>
                <w:szCs w:val="28"/>
              </w:rPr>
              <w:t>Девять образовательных организаций имеют средний балл выше районного по русскому языку и математике</w:t>
            </w:r>
            <w:r>
              <w:rPr>
                <w:rFonts w:ascii="Times New Roman" w:hAnsi="Times New Roman" w:cs="Times New Roman"/>
                <w:bCs/>
                <w:iCs/>
                <w:sz w:val="28"/>
                <w:szCs w:val="28"/>
              </w:rPr>
              <w:t xml:space="preserve"> </w:t>
            </w:r>
            <w:r w:rsidRPr="00321E64">
              <w:rPr>
                <w:rFonts w:ascii="Times New Roman" w:hAnsi="Times New Roman" w:cs="Times New Roman"/>
                <w:bCs/>
                <w:iCs/>
                <w:sz w:val="28"/>
                <w:szCs w:val="28"/>
              </w:rPr>
              <w:t xml:space="preserve">(профильный уровень): </w:t>
            </w:r>
            <w:proofErr w:type="gramStart"/>
            <w:r w:rsidRPr="00321E64">
              <w:rPr>
                <w:rFonts w:ascii="Times New Roman" w:hAnsi="Times New Roman" w:cs="Times New Roman"/>
                <w:bCs/>
                <w:iCs/>
                <w:sz w:val="28"/>
                <w:szCs w:val="28"/>
              </w:rPr>
              <w:t xml:space="preserve">Серебрянская, лицей, Большеникольская, Воздвиженская, </w:t>
            </w:r>
            <w:proofErr w:type="spellStart"/>
            <w:r w:rsidRPr="00321E64">
              <w:rPr>
                <w:rFonts w:ascii="Times New Roman" w:hAnsi="Times New Roman" w:cs="Times New Roman"/>
                <w:bCs/>
                <w:iCs/>
                <w:sz w:val="28"/>
                <w:szCs w:val="28"/>
              </w:rPr>
              <w:t>Кокошинская</w:t>
            </w:r>
            <w:proofErr w:type="spellEnd"/>
            <w:r w:rsidRPr="00321E64">
              <w:rPr>
                <w:rFonts w:ascii="Times New Roman" w:hAnsi="Times New Roman" w:cs="Times New Roman"/>
                <w:bCs/>
                <w:iCs/>
                <w:sz w:val="28"/>
                <w:szCs w:val="28"/>
              </w:rPr>
              <w:t xml:space="preserve">, Серебрянская, Кабинетная СОШ, </w:t>
            </w:r>
            <w:proofErr w:type="spellStart"/>
            <w:r w:rsidRPr="00321E64">
              <w:rPr>
                <w:rFonts w:ascii="Times New Roman" w:hAnsi="Times New Roman" w:cs="Times New Roman"/>
                <w:bCs/>
                <w:iCs/>
                <w:sz w:val="28"/>
                <w:szCs w:val="28"/>
              </w:rPr>
              <w:t>Иткульская</w:t>
            </w:r>
            <w:proofErr w:type="spellEnd"/>
            <w:r w:rsidRPr="00321E64">
              <w:rPr>
                <w:rFonts w:ascii="Times New Roman" w:hAnsi="Times New Roman" w:cs="Times New Roman"/>
                <w:bCs/>
                <w:iCs/>
                <w:sz w:val="28"/>
                <w:szCs w:val="28"/>
              </w:rPr>
              <w:t>).</w:t>
            </w:r>
            <w:proofErr w:type="gramEnd"/>
          </w:p>
          <w:p w:rsidR="00D27993" w:rsidRPr="002C57BC" w:rsidRDefault="00D27993" w:rsidP="00D27993">
            <w:pPr>
              <w:pStyle w:val="a5"/>
              <w:ind w:left="0" w:firstLine="426"/>
              <w:jc w:val="both"/>
              <w:rPr>
                <w:rFonts w:ascii="Times New Roman" w:hAnsi="Times New Roman" w:cs="Times New Roman"/>
                <w:bCs/>
                <w:iCs/>
                <w:sz w:val="28"/>
                <w:szCs w:val="28"/>
              </w:rPr>
            </w:pPr>
            <w:r w:rsidRPr="002C57BC">
              <w:rPr>
                <w:rFonts w:ascii="Times New Roman" w:hAnsi="Times New Roman" w:cs="Times New Roman"/>
                <w:bCs/>
                <w:iCs/>
                <w:sz w:val="28"/>
                <w:szCs w:val="28"/>
              </w:rPr>
              <w:t>По результатам  ЕГЭ в  2016г. отмечается снижение доли выпускников, не преодолевших минимальный порог по предметам (в 2016г.-20,5%, в 2015-23%, в 2014г.-33%).</w:t>
            </w:r>
          </w:p>
          <w:p w:rsidR="00B612F0" w:rsidRDefault="00D27993" w:rsidP="00D27993">
            <w:pPr>
              <w:ind w:firstLine="567"/>
              <w:jc w:val="both"/>
              <w:rPr>
                <w:rFonts w:ascii="Times New Roman" w:hAnsi="Times New Roman" w:cs="Times New Roman"/>
                <w:sz w:val="28"/>
                <w:szCs w:val="28"/>
              </w:rPr>
            </w:pPr>
            <w:r w:rsidRPr="00AB42B0">
              <w:rPr>
                <w:rFonts w:ascii="Times New Roman" w:hAnsi="Times New Roman" w:cs="Times New Roman"/>
                <w:sz w:val="28"/>
                <w:szCs w:val="28"/>
              </w:rPr>
              <w:t>Все 78 выпускников 11 класса получили аттестаты, 5 - аттестат с отличием</w:t>
            </w:r>
            <w:r>
              <w:rPr>
                <w:rFonts w:ascii="Times New Roman" w:hAnsi="Times New Roman" w:cs="Times New Roman"/>
                <w:sz w:val="28"/>
                <w:szCs w:val="28"/>
              </w:rPr>
              <w:t>.</w:t>
            </w:r>
          </w:p>
          <w:p w:rsidR="00B612F0" w:rsidRPr="00F707EA" w:rsidRDefault="00F707EA" w:rsidP="00586A3E">
            <w:pPr>
              <w:ind w:firstLine="567"/>
              <w:jc w:val="both"/>
              <w:rPr>
                <w:rFonts w:ascii="Times New Roman" w:hAnsi="Times New Roman" w:cs="Times New Roman"/>
                <w:b/>
                <w:bCs/>
                <w:sz w:val="28"/>
                <w:szCs w:val="28"/>
              </w:rPr>
            </w:pPr>
            <w:r w:rsidRPr="00F707EA">
              <w:rPr>
                <w:rFonts w:ascii="Times New Roman" w:hAnsi="Times New Roman" w:cs="Times New Roman"/>
                <w:b/>
                <w:bCs/>
                <w:sz w:val="28"/>
                <w:szCs w:val="28"/>
              </w:rPr>
              <w:t>Система воспитания и дополнительного образования</w:t>
            </w:r>
          </w:p>
          <w:p w:rsidR="00F707EA" w:rsidRPr="00A609BF" w:rsidRDefault="00F707EA" w:rsidP="00F707EA">
            <w:pPr>
              <w:ind w:firstLine="567"/>
              <w:jc w:val="both"/>
              <w:rPr>
                <w:rFonts w:ascii="Times New Roman" w:hAnsi="Times New Roman" w:cs="Times New Roman"/>
                <w:sz w:val="28"/>
                <w:szCs w:val="28"/>
              </w:rPr>
            </w:pPr>
            <w:r>
              <w:rPr>
                <w:sz w:val="28"/>
                <w:szCs w:val="28"/>
              </w:rPr>
              <w:tab/>
            </w:r>
            <w:r w:rsidRPr="00A609BF">
              <w:rPr>
                <w:rFonts w:ascii="Times New Roman" w:hAnsi="Times New Roman" w:cs="Times New Roman"/>
                <w:sz w:val="28"/>
                <w:szCs w:val="28"/>
              </w:rPr>
              <w:t>На территории Чулымского района создана система единого воспитательного пространства, которая позволяет выявлять, систематизировать и распространять лучший опыт воспитательной работы.</w:t>
            </w:r>
          </w:p>
          <w:p w:rsidR="00F707EA" w:rsidRPr="00A609BF" w:rsidRDefault="00F707EA" w:rsidP="00F707EA">
            <w:pPr>
              <w:ind w:firstLine="567"/>
              <w:jc w:val="both"/>
              <w:rPr>
                <w:rFonts w:ascii="Times New Roman" w:hAnsi="Times New Roman" w:cs="Times New Roman"/>
                <w:sz w:val="28"/>
                <w:szCs w:val="28"/>
              </w:rPr>
            </w:pPr>
            <w:r w:rsidRPr="00A609BF">
              <w:rPr>
                <w:rFonts w:ascii="Times New Roman" w:hAnsi="Times New Roman" w:cs="Times New Roman"/>
                <w:sz w:val="28"/>
                <w:szCs w:val="28"/>
              </w:rPr>
              <w:t xml:space="preserve"> Поставленные задачи воспитания подрастающего поколения в нашем районе в 2015-2016 учебном году решались через </w:t>
            </w:r>
            <w:r w:rsidRPr="00A609BF">
              <w:rPr>
                <w:rFonts w:ascii="Times New Roman" w:hAnsi="Times New Roman" w:cs="Times New Roman"/>
              </w:rPr>
              <w:t xml:space="preserve"> </w:t>
            </w:r>
            <w:r w:rsidRPr="00A609BF">
              <w:rPr>
                <w:rFonts w:ascii="Times New Roman" w:hAnsi="Times New Roman" w:cs="Times New Roman"/>
                <w:sz w:val="28"/>
                <w:szCs w:val="28"/>
              </w:rPr>
              <w:t>реализацию программ: «Духовно-нравственное воспитание детей, учащихся и молодежи Чулымского района на 2013-2015 годы»,  «Одаренные дети», «Организация летнего отдыха, оздоровления и занятости детей и подростков на территории Чулымского района».</w:t>
            </w:r>
          </w:p>
          <w:p w:rsidR="00F707EA" w:rsidRPr="00A609BF" w:rsidRDefault="00F707EA" w:rsidP="00F707EA">
            <w:pPr>
              <w:jc w:val="both"/>
              <w:rPr>
                <w:rFonts w:ascii="Times New Roman" w:hAnsi="Times New Roman" w:cs="Times New Roman"/>
                <w:color w:val="000000"/>
                <w:sz w:val="28"/>
                <w:szCs w:val="28"/>
                <w:shd w:val="clear" w:color="auto" w:fill="FFFFFF"/>
              </w:rPr>
            </w:pPr>
            <w:r w:rsidRPr="00A609BF">
              <w:rPr>
                <w:rFonts w:ascii="Times New Roman" w:hAnsi="Times New Roman" w:cs="Times New Roman"/>
                <w:sz w:val="28"/>
                <w:szCs w:val="28"/>
              </w:rPr>
              <w:lastRenderedPageBreak/>
              <w:tab/>
              <w:t>Актуальность проблемы духовно-нравственного воспитания и образования</w:t>
            </w:r>
            <w:r w:rsidRPr="00A609BF">
              <w:rPr>
                <w:rFonts w:ascii="Times New Roman" w:hAnsi="Times New Roman" w:cs="Times New Roman"/>
                <w:color w:val="000000"/>
                <w:sz w:val="28"/>
                <w:szCs w:val="28"/>
              </w:rPr>
              <w:t xml:space="preserve"> на протяжении многих лет является одной из ключевых проблем, стоящих как перед обществом в целом, так и перед образованием Чулымского района. Общеобразовательные учреждения работают над реализацией задач по подготовке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Для этого в ОО разработаны соответствующие программы духовно-нравственного становления подростков: </w:t>
            </w:r>
            <w:proofErr w:type="gramStart"/>
            <w:r w:rsidRPr="00A609BF">
              <w:rPr>
                <w:rFonts w:ascii="Times New Roman" w:hAnsi="Times New Roman" w:cs="Times New Roman"/>
                <w:color w:val="000000"/>
                <w:sz w:val="28"/>
                <w:szCs w:val="28"/>
              </w:rPr>
              <w:t>«Путь к успеху» (</w:t>
            </w:r>
            <w:proofErr w:type="spellStart"/>
            <w:r w:rsidRPr="00A609BF">
              <w:rPr>
                <w:rFonts w:ascii="Times New Roman" w:hAnsi="Times New Roman" w:cs="Times New Roman"/>
                <w:color w:val="000000"/>
                <w:sz w:val="28"/>
                <w:szCs w:val="28"/>
              </w:rPr>
              <w:t>Чулымский</w:t>
            </w:r>
            <w:proofErr w:type="spellEnd"/>
            <w:r w:rsidRPr="00A609BF">
              <w:rPr>
                <w:rFonts w:ascii="Times New Roman" w:hAnsi="Times New Roman" w:cs="Times New Roman"/>
                <w:color w:val="000000"/>
                <w:sz w:val="28"/>
                <w:szCs w:val="28"/>
              </w:rPr>
              <w:t xml:space="preserve"> лицей, «Школа успеха» (Михайловская СОШ), «Отечество» (</w:t>
            </w:r>
            <w:proofErr w:type="spellStart"/>
            <w:r w:rsidRPr="00A609BF">
              <w:rPr>
                <w:rFonts w:ascii="Times New Roman" w:hAnsi="Times New Roman" w:cs="Times New Roman"/>
                <w:color w:val="000000"/>
                <w:sz w:val="28"/>
                <w:szCs w:val="28"/>
              </w:rPr>
              <w:t>Кокошинская</w:t>
            </w:r>
            <w:proofErr w:type="spellEnd"/>
            <w:r w:rsidRPr="00A609BF">
              <w:rPr>
                <w:rFonts w:ascii="Times New Roman" w:hAnsi="Times New Roman" w:cs="Times New Roman"/>
                <w:color w:val="000000"/>
                <w:sz w:val="28"/>
                <w:szCs w:val="28"/>
              </w:rPr>
              <w:t xml:space="preserve"> СОШ),</w:t>
            </w:r>
            <w:r w:rsidRPr="00A609BF">
              <w:rPr>
                <w:rFonts w:ascii="Times New Roman" w:hAnsi="Times New Roman" w:cs="Times New Roman"/>
                <w:color w:val="000000"/>
                <w:sz w:val="28"/>
                <w:szCs w:val="28"/>
                <w:shd w:val="clear" w:color="auto" w:fill="FFFFFF"/>
              </w:rPr>
              <w:t xml:space="preserve"> «Я-Гражданин России» (Кабинетная СОШ) и т.д. </w:t>
            </w:r>
            <w:proofErr w:type="gramEnd"/>
          </w:p>
          <w:p w:rsidR="00F707EA" w:rsidRPr="00A609BF" w:rsidRDefault="00F707EA" w:rsidP="00F707EA">
            <w:pPr>
              <w:ind w:firstLine="567"/>
              <w:jc w:val="both"/>
              <w:rPr>
                <w:rFonts w:ascii="Times New Roman" w:hAnsi="Times New Roman" w:cs="Times New Roman"/>
                <w:sz w:val="28"/>
                <w:szCs w:val="28"/>
              </w:rPr>
            </w:pPr>
            <w:r w:rsidRPr="00A609BF">
              <w:rPr>
                <w:rFonts w:ascii="Times New Roman" w:hAnsi="Times New Roman" w:cs="Times New Roman"/>
                <w:color w:val="000000"/>
                <w:sz w:val="28"/>
                <w:szCs w:val="28"/>
                <w:shd w:val="clear" w:color="auto" w:fill="FFFFFF"/>
              </w:rPr>
              <w:t xml:space="preserve"> </w:t>
            </w:r>
            <w:r w:rsidRPr="00A609BF">
              <w:rPr>
                <w:rFonts w:ascii="Times New Roman" w:hAnsi="Times New Roman" w:cs="Times New Roman"/>
                <w:color w:val="000000"/>
                <w:sz w:val="28"/>
                <w:szCs w:val="28"/>
                <w:shd w:val="clear" w:color="auto" w:fill="FFFFFF"/>
              </w:rPr>
              <w:tab/>
              <w:t>В содержание программ и работу школ включены и проводятся мероприятия по воспитанию гражданина своего Отечества. Ш</w:t>
            </w:r>
            <w:r w:rsidRPr="00A609BF">
              <w:rPr>
                <w:rFonts w:ascii="Times New Roman" w:hAnsi="Times New Roman" w:cs="Times New Roman"/>
                <w:sz w:val="28"/>
                <w:szCs w:val="28"/>
              </w:rPr>
              <w:t xml:space="preserve">кольники вовлекаются  в активную общественно-полезную деятельность: акции: «Твори добро», «Посади дерево», «Ветеран живет рядом», «Георгиевская ленточка»,  «Солдатский платок», «Звезда Победы, «Сохраним свой край», «Маме праздник подарю» и многие др.  Старшеклассники становились участниками  заседаний круглых столов: «Я горжусь своим дедом!», «Кто для меня современный человек?», на которых они высказывали свое отношение к окружающему миру и вместе  </w:t>
            </w:r>
            <w:proofErr w:type="gramStart"/>
            <w:r w:rsidRPr="00A609BF">
              <w:rPr>
                <w:rFonts w:ascii="Times New Roman" w:hAnsi="Times New Roman" w:cs="Times New Roman"/>
                <w:sz w:val="28"/>
                <w:szCs w:val="28"/>
              </w:rPr>
              <w:t>со</w:t>
            </w:r>
            <w:proofErr w:type="gramEnd"/>
            <w:r w:rsidRPr="00A609BF">
              <w:rPr>
                <w:rFonts w:ascii="Times New Roman" w:hAnsi="Times New Roman" w:cs="Times New Roman"/>
                <w:sz w:val="28"/>
                <w:szCs w:val="28"/>
              </w:rPr>
              <w:t xml:space="preserve"> взрослыми  обсуждали, а также  нарабатывали собственный опыт моральных ценностей так необходимых в современном мире для духовно-нравственного становления личности. Проходили встречи с интересными людьми – ветеранами и участниками ВОВ, с представителями Православной церкви, Союзом православных женщин в дни: «Семьи, любви и верности», «Памяти князя Владимира», «Памяти царской семьи», «День православной книги», Дни воинской Славы, День памяти воинов </w:t>
            </w:r>
            <w:proofErr w:type="gramStart"/>
            <w:r w:rsidRPr="00A609BF">
              <w:rPr>
                <w:rFonts w:ascii="Times New Roman" w:hAnsi="Times New Roman" w:cs="Times New Roman"/>
                <w:sz w:val="28"/>
                <w:szCs w:val="28"/>
              </w:rPr>
              <w:t>–и</w:t>
            </w:r>
            <w:proofErr w:type="gramEnd"/>
            <w:r w:rsidRPr="00A609BF">
              <w:rPr>
                <w:rFonts w:ascii="Times New Roman" w:hAnsi="Times New Roman" w:cs="Times New Roman"/>
                <w:sz w:val="28"/>
                <w:szCs w:val="28"/>
              </w:rPr>
              <w:t xml:space="preserve">нтернационалистов -  «Воин духа - Евгений </w:t>
            </w:r>
            <w:proofErr w:type="spellStart"/>
            <w:r w:rsidRPr="00A609BF">
              <w:rPr>
                <w:rFonts w:ascii="Times New Roman" w:hAnsi="Times New Roman" w:cs="Times New Roman"/>
                <w:sz w:val="28"/>
                <w:szCs w:val="28"/>
              </w:rPr>
              <w:t>Радионов</w:t>
            </w:r>
            <w:proofErr w:type="spellEnd"/>
            <w:r w:rsidRPr="00A609BF">
              <w:rPr>
                <w:rFonts w:ascii="Times New Roman" w:hAnsi="Times New Roman" w:cs="Times New Roman"/>
                <w:sz w:val="28"/>
                <w:szCs w:val="28"/>
              </w:rPr>
              <w:t>».  Школьники приняли участие в благотворительной акции «В поддержку Храма Пресвятой Богородицы г</w:t>
            </w:r>
            <w:proofErr w:type="gramStart"/>
            <w:r w:rsidRPr="00A609BF">
              <w:rPr>
                <w:rFonts w:ascii="Times New Roman" w:hAnsi="Times New Roman" w:cs="Times New Roman"/>
                <w:sz w:val="28"/>
                <w:szCs w:val="28"/>
              </w:rPr>
              <w:t>.Ч</w:t>
            </w:r>
            <w:proofErr w:type="gramEnd"/>
            <w:r w:rsidRPr="00A609BF">
              <w:rPr>
                <w:rFonts w:ascii="Times New Roman" w:hAnsi="Times New Roman" w:cs="Times New Roman"/>
                <w:sz w:val="28"/>
                <w:szCs w:val="28"/>
              </w:rPr>
              <w:t xml:space="preserve">улыма»,  в </w:t>
            </w:r>
            <w:proofErr w:type="spellStart"/>
            <w:r w:rsidRPr="00A609BF">
              <w:rPr>
                <w:rFonts w:ascii="Times New Roman" w:hAnsi="Times New Roman" w:cs="Times New Roman"/>
                <w:sz w:val="28"/>
                <w:szCs w:val="28"/>
              </w:rPr>
              <w:t>видеожурнале</w:t>
            </w:r>
            <w:proofErr w:type="spellEnd"/>
            <w:r w:rsidRPr="00A609BF">
              <w:rPr>
                <w:rFonts w:ascii="Times New Roman" w:hAnsi="Times New Roman" w:cs="Times New Roman"/>
                <w:sz w:val="28"/>
                <w:szCs w:val="28"/>
              </w:rPr>
              <w:t xml:space="preserve">  «Семья –это подвиг!», совместно со взрослыми  обсуждали  фильм «Меня это не касается». Традиционным стало  участие в  неделе Воинской Славы «Мы горды своим Отечеством»</w:t>
            </w:r>
            <w:proofErr w:type="gramStart"/>
            <w:r w:rsidRPr="00A609BF">
              <w:rPr>
                <w:rFonts w:ascii="Times New Roman" w:hAnsi="Times New Roman" w:cs="Times New Roman"/>
                <w:sz w:val="28"/>
                <w:szCs w:val="28"/>
              </w:rPr>
              <w:t xml:space="preserve"> .</w:t>
            </w:r>
            <w:proofErr w:type="gramEnd"/>
            <w:r w:rsidRPr="00A609BF">
              <w:rPr>
                <w:rFonts w:ascii="Times New Roman" w:hAnsi="Times New Roman" w:cs="Times New Roman"/>
                <w:sz w:val="28"/>
                <w:szCs w:val="28"/>
              </w:rPr>
              <w:t xml:space="preserve">   </w:t>
            </w:r>
          </w:p>
          <w:p w:rsidR="00F707EA" w:rsidRPr="00A609BF" w:rsidRDefault="00F707EA" w:rsidP="00533EE0">
            <w:pPr>
              <w:jc w:val="both"/>
              <w:rPr>
                <w:rFonts w:ascii="Times New Roman" w:hAnsi="Times New Roman" w:cs="Times New Roman"/>
                <w:sz w:val="28"/>
                <w:szCs w:val="28"/>
              </w:rPr>
            </w:pPr>
            <w:r w:rsidRPr="00A609BF">
              <w:rPr>
                <w:rFonts w:ascii="Times New Roman" w:hAnsi="Times New Roman" w:cs="Times New Roman"/>
                <w:sz w:val="27"/>
                <w:szCs w:val="27"/>
              </w:rPr>
              <w:tab/>
            </w:r>
            <w:r w:rsidRPr="00A609BF">
              <w:rPr>
                <w:rFonts w:ascii="Times New Roman" w:hAnsi="Times New Roman" w:cs="Times New Roman"/>
                <w:sz w:val="28"/>
                <w:szCs w:val="28"/>
              </w:rPr>
              <w:t xml:space="preserve">Истоки духовного возрождения России и прежде всего родного края, закладываются в школьных программах и мероприятиях патриотического направления: уроки мужества: «Имя твоё бессмертно, подвиг незабываем», «Бессмертие подвига», круглые столы по темам  «Есть ли место подвигу в наше время?», «Герой нашего </w:t>
            </w:r>
            <w:proofErr w:type="gramStart"/>
            <w:r w:rsidR="00533EE0">
              <w:rPr>
                <w:rFonts w:ascii="Times New Roman" w:hAnsi="Times New Roman" w:cs="Times New Roman"/>
                <w:sz w:val="28"/>
                <w:szCs w:val="28"/>
              </w:rPr>
              <w:t>времени-кто</w:t>
            </w:r>
            <w:proofErr w:type="gramEnd"/>
            <w:r w:rsidR="00533EE0">
              <w:rPr>
                <w:rFonts w:ascii="Times New Roman" w:hAnsi="Times New Roman" w:cs="Times New Roman"/>
                <w:sz w:val="28"/>
                <w:szCs w:val="28"/>
              </w:rPr>
              <w:t xml:space="preserve"> Он?»; классные часы:</w:t>
            </w:r>
            <w:r w:rsidRPr="00A609BF">
              <w:rPr>
                <w:rFonts w:ascii="Times New Roman" w:hAnsi="Times New Roman" w:cs="Times New Roman"/>
                <w:sz w:val="28"/>
                <w:szCs w:val="28"/>
              </w:rPr>
              <w:t xml:space="preserve"> </w:t>
            </w:r>
            <w:proofErr w:type="gramStart"/>
            <w:r w:rsidRPr="00A609BF">
              <w:rPr>
                <w:rFonts w:ascii="Times New Roman" w:hAnsi="Times New Roman" w:cs="Times New Roman"/>
                <w:sz w:val="28"/>
                <w:szCs w:val="28"/>
              </w:rPr>
              <w:t>«На войне маленьких не бывает», «Герои войны», «Награды Родины», «Они сражались за Родину»;  смотры строя и песни, проводимые в школах района в День защитников Отечества;  «Вахты Памяти», «Часы и уроки Мужества»; подготовка митингов, посвященных Дню Победы, несение  почётных караулов у Монументов Славы, памятников погибших Героев; литературно-музыкальные вечера и композиции  «Война сквозь песню»;</w:t>
            </w:r>
            <w:proofErr w:type="gramEnd"/>
            <w:r w:rsidRPr="00A609BF">
              <w:rPr>
                <w:rFonts w:ascii="Times New Roman" w:hAnsi="Times New Roman" w:cs="Times New Roman"/>
                <w:sz w:val="28"/>
                <w:szCs w:val="28"/>
              </w:rPr>
              <w:t xml:space="preserve">  участие учащихся 5-11 классов в едином классном часе «Горячее сердце», посвящённом Всероссийской общественно-государственной инициативе «Горячее сердце»; и др. </w:t>
            </w:r>
          </w:p>
          <w:p w:rsidR="00F707EA" w:rsidRPr="00A609BF" w:rsidRDefault="00F707EA" w:rsidP="00F707EA">
            <w:pPr>
              <w:jc w:val="both"/>
              <w:rPr>
                <w:rFonts w:ascii="Times New Roman" w:hAnsi="Times New Roman" w:cs="Times New Roman"/>
                <w:sz w:val="28"/>
                <w:szCs w:val="28"/>
              </w:rPr>
            </w:pPr>
            <w:r w:rsidRPr="00A609BF">
              <w:rPr>
                <w:rFonts w:ascii="Times New Roman" w:hAnsi="Times New Roman" w:cs="Times New Roman"/>
                <w:sz w:val="28"/>
                <w:szCs w:val="28"/>
              </w:rPr>
              <w:tab/>
              <w:t>Неоценимое значение в воспитании патриотических чувств детей и подростков оказывает подготовка и участие в акции «Бессмертный полк», который охватил всех жителей Чулымского района как в сельской местности, так и в г</w:t>
            </w:r>
            <w:proofErr w:type="gramStart"/>
            <w:r w:rsidRPr="00A609BF">
              <w:rPr>
                <w:rFonts w:ascii="Times New Roman" w:hAnsi="Times New Roman" w:cs="Times New Roman"/>
                <w:sz w:val="28"/>
                <w:szCs w:val="28"/>
              </w:rPr>
              <w:t>.Ч</w:t>
            </w:r>
            <w:proofErr w:type="gramEnd"/>
            <w:r w:rsidRPr="00A609BF">
              <w:rPr>
                <w:rFonts w:ascii="Times New Roman" w:hAnsi="Times New Roman" w:cs="Times New Roman"/>
                <w:sz w:val="28"/>
                <w:szCs w:val="28"/>
              </w:rPr>
              <w:t xml:space="preserve">улыме. </w:t>
            </w:r>
            <w:r w:rsidRPr="00A609BF">
              <w:rPr>
                <w:rFonts w:ascii="Times New Roman" w:hAnsi="Times New Roman" w:cs="Times New Roman"/>
                <w:sz w:val="28"/>
                <w:szCs w:val="28"/>
              </w:rPr>
              <w:lastRenderedPageBreak/>
              <w:t>Большая часть участников  «Бессмертного полка» по Чулымскому району состояла из учащихся образовательных учреждений.</w:t>
            </w:r>
          </w:p>
          <w:p w:rsidR="00F707EA" w:rsidRPr="00A609BF" w:rsidRDefault="00F707EA" w:rsidP="00F707EA">
            <w:pPr>
              <w:ind w:firstLine="708"/>
              <w:jc w:val="both"/>
              <w:rPr>
                <w:rFonts w:ascii="Times New Roman" w:hAnsi="Times New Roman" w:cs="Times New Roman"/>
                <w:sz w:val="28"/>
                <w:szCs w:val="28"/>
              </w:rPr>
            </w:pPr>
            <w:r w:rsidRPr="00A609BF">
              <w:rPr>
                <w:rFonts w:ascii="Times New Roman" w:hAnsi="Times New Roman" w:cs="Times New Roman"/>
                <w:sz w:val="28"/>
                <w:szCs w:val="28"/>
              </w:rPr>
              <w:t xml:space="preserve">Немаловажное значение в формировании патриота своей малой родины играют мероприятия, проводимые в созданных при 10 школах района  историко-краеведческих музеях: МКОУ СОШ №1,  </w:t>
            </w:r>
            <w:proofErr w:type="spellStart"/>
            <w:r w:rsidRPr="00A609BF">
              <w:rPr>
                <w:rFonts w:ascii="Times New Roman" w:hAnsi="Times New Roman" w:cs="Times New Roman"/>
                <w:sz w:val="28"/>
                <w:szCs w:val="28"/>
              </w:rPr>
              <w:t>Иткульской</w:t>
            </w:r>
            <w:proofErr w:type="spellEnd"/>
            <w:r w:rsidRPr="00A609BF">
              <w:rPr>
                <w:rFonts w:ascii="Times New Roman" w:hAnsi="Times New Roman" w:cs="Times New Roman"/>
                <w:sz w:val="28"/>
                <w:szCs w:val="28"/>
              </w:rPr>
              <w:t xml:space="preserve">,  </w:t>
            </w:r>
            <w:proofErr w:type="spellStart"/>
            <w:r w:rsidRPr="00A609BF">
              <w:rPr>
                <w:rFonts w:ascii="Times New Roman" w:hAnsi="Times New Roman" w:cs="Times New Roman"/>
                <w:sz w:val="28"/>
                <w:szCs w:val="28"/>
              </w:rPr>
              <w:t>Чикманской</w:t>
            </w:r>
            <w:proofErr w:type="spellEnd"/>
            <w:r w:rsidRPr="00A609BF">
              <w:rPr>
                <w:rFonts w:ascii="Times New Roman" w:hAnsi="Times New Roman" w:cs="Times New Roman"/>
                <w:sz w:val="28"/>
                <w:szCs w:val="28"/>
              </w:rPr>
              <w:t xml:space="preserve">, Большеникольской, </w:t>
            </w:r>
            <w:proofErr w:type="spellStart"/>
            <w:r w:rsidRPr="00A609BF">
              <w:rPr>
                <w:rFonts w:ascii="Times New Roman" w:hAnsi="Times New Roman" w:cs="Times New Roman"/>
                <w:sz w:val="28"/>
                <w:szCs w:val="28"/>
              </w:rPr>
              <w:t>Базовской</w:t>
            </w:r>
            <w:proofErr w:type="spellEnd"/>
            <w:r w:rsidRPr="00A609BF">
              <w:rPr>
                <w:rFonts w:ascii="Times New Roman" w:hAnsi="Times New Roman" w:cs="Times New Roman"/>
                <w:sz w:val="28"/>
                <w:szCs w:val="28"/>
              </w:rPr>
              <w:t xml:space="preserve">, Серебрянской, Воздвиженской, </w:t>
            </w:r>
            <w:proofErr w:type="spellStart"/>
            <w:r w:rsidRPr="00A609BF">
              <w:rPr>
                <w:rFonts w:ascii="Times New Roman" w:hAnsi="Times New Roman" w:cs="Times New Roman"/>
                <w:sz w:val="28"/>
                <w:szCs w:val="28"/>
              </w:rPr>
              <w:t>Ужанихинской</w:t>
            </w:r>
            <w:proofErr w:type="spellEnd"/>
            <w:r w:rsidRPr="00A609BF">
              <w:rPr>
                <w:rFonts w:ascii="Times New Roman" w:hAnsi="Times New Roman" w:cs="Times New Roman"/>
                <w:sz w:val="28"/>
                <w:szCs w:val="28"/>
              </w:rPr>
              <w:t xml:space="preserve"> СОШ и  Преображенская ООШ. Краеведение стало основным этапом их работы.  Данное направление  содействует развитию коммуникативных компетенций, прививает навыки исследовательской и поисковой работы, формирует у молодежи гордость за своих соотечественников. К таким музеям можно отнести музей МКОУ СОШ №1, руководитель Заика Светлана Николаевна, </w:t>
            </w:r>
            <w:proofErr w:type="spellStart"/>
            <w:r w:rsidRPr="00A609BF">
              <w:rPr>
                <w:rFonts w:ascii="Times New Roman" w:hAnsi="Times New Roman" w:cs="Times New Roman"/>
                <w:sz w:val="28"/>
                <w:szCs w:val="28"/>
              </w:rPr>
              <w:t>Ужанихинской</w:t>
            </w:r>
            <w:proofErr w:type="spellEnd"/>
            <w:r w:rsidRPr="00A609BF">
              <w:rPr>
                <w:rFonts w:ascii="Times New Roman" w:hAnsi="Times New Roman" w:cs="Times New Roman"/>
                <w:sz w:val="28"/>
                <w:szCs w:val="28"/>
              </w:rPr>
              <w:t xml:space="preserve"> школы, руководитель  Осипова Людмила Ивановна,  </w:t>
            </w:r>
            <w:proofErr w:type="spellStart"/>
            <w:r w:rsidRPr="00A609BF">
              <w:rPr>
                <w:rFonts w:ascii="Times New Roman" w:hAnsi="Times New Roman" w:cs="Times New Roman"/>
                <w:sz w:val="28"/>
                <w:szCs w:val="28"/>
              </w:rPr>
              <w:t>Иткульской</w:t>
            </w:r>
            <w:proofErr w:type="spellEnd"/>
            <w:r w:rsidRPr="00A609BF">
              <w:rPr>
                <w:rFonts w:ascii="Times New Roman" w:hAnsi="Times New Roman" w:cs="Times New Roman"/>
                <w:sz w:val="28"/>
                <w:szCs w:val="28"/>
              </w:rPr>
              <w:t xml:space="preserve"> СОШ, руководитель</w:t>
            </w:r>
            <w:r w:rsidRPr="00A609BF">
              <w:rPr>
                <w:rFonts w:ascii="Times New Roman" w:hAnsi="Times New Roman" w:cs="Times New Roman"/>
                <w:sz w:val="23"/>
                <w:szCs w:val="23"/>
              </w:rPr>
              <w:t xml:space="preserve"> </w:t>
            </w:r>
            <w:r w:rsidRPr="00A609BF">
              <w:rPr>
                <w:rFonts w:ascii="Times New Roman" w:hAnsi="Times New Roman" w:cs="Times New Roman"/>
                <w:sz w:val="28"/>
                <w:szCs w:val="28"/>
              </w:rPr>
              <w:t xml:space="preserve">Заремба Татьяна Николаевна, Серебрянской СОШ, руководитель </w:t>
            </w:r>
            <w:proofErr w:type="spellStart"/>
            <w:r w:rsidRPr="00A609BF">
              <w:rPr>
                <w:rFonts w:ascii="Times New Roman" w:hAnsi="Times New Roman" w:cs="Times New Roman"/>
                <w:sz w:val="28"/>
                <w:szCs w:val="28"/>
              </w:rPr>
              <w:t>Шепелева</w:t>
            </w:r>
            <w:proofErr w:type="spellEnd"/>
            <w:r w:rsidRPr="00A609BF">
              <w:rPr>
                <w:rFonts w:ascii="Times New Roman" w:hAnsi="Times New Roman" w:cs="Times New Roman"/>
                <w:sz w:val="28"/>
                <w:szCs w:val="28"/>
              </w:rPr>
              <w:t xml:space="preserve"> Ирина Николаевна. Эти музеи прошли в 2015 году электронную паспортизацию музеев и в 2016 году получили электронные паспорта и свидетельства. </w:t>
            </w:r>
          </w:p>
          <w:p w:rsidR="00F707EA" w:rsidRPr="00A609BF" w:rsidRDefault="00F707EA" w:rsidP="00F707EA">
            <w:pPr>
              <w:jc w:val="both"/>
              <w:rPr>
                <w:rFonts w:ascii="Times New Roman" w:hAnsi="Times New Roman" w:cs="Times New Roman"/>
                <w:sz w:val="28"/>
                <w:szCs w:val="28"/>
              </w:rPr>
            </w:pPr>
            <w:r w:rsidRPr="00A609BF">
              <w:rPr>
                <w:rFonts w:ascii="Times New Roman" w:hAnsi="Times New Roman" w:cs="Times New Roman"/>
                <w:sz w:val="28"/>
                <w:szCs w:val="28"/>
              </w:rPr>
              <w:tab/>
              <w:t xml:space="preserve">Весомый вклад в воспитании патриота-гражданина играет созданная  в ДДТ «Школа выживания», где на протяжении более 20 лет ведется целенаправленная воспитательная работа. В творческом объединении создаются условия для занятий парашютно-десантной подготовки, рукопашного боя, а также огневой и тактической подготовки. За основу занятий выбран Русский рукопашный бой и система самообороны, опирающаяся на лучшие традиции отечественного военного искусства, которое  способствует развитию таких универсальных учебных действий, как  ответственность и умение находить рациональные решения в экстремальных ситуациях.  Программа  рассчитана на детей 12 – 16 летнего возраста. 23 подростка  проходят   качественную физическую </w:t>
            </w:r>
            <w:proofErr w:type="spellStart"/>
            <w:r w:rsidRPr="00A609BF">
              <w:rPr>
                <w:rFonts w:ascii="Times New Roman" w:hAnsi="Times New Roman" w:cs="Times New Roman"/>
                <w:sz w:val="28"/>
                <w:szCs w:val="28"/>
              </w:rPr>
              <w:t>предармейскую</w:t>
            </w:r>
            <w:proofErr w:type="spellEnd"/>
            <w:r w:rsidRPr="00A609BF">
              <w:rPr>
                <w:rFonts w:ascii="Times New Roman" w:hAnsi="Times New Roman" w:cs="Times New Roman"/>
                <w:sz w:val="28"/>
                <w:szCs w:val="28"/>
              </w:rPr>
              <w:t xml:space="preserve">  подготовку. Руководитель Школы выживания организует и проводит для подростков профильные смены: «Юный патриот», «Юный турист», «Юный защитник Отечества».  </w:t>
            </w:r>
            <w:proofErr w:type="gramStart"/>
            <w:r w:rsidRPr="00A609BF">
              <w:rPr>
                <w:rFonts w:ascii="Times New Roman" w:hAnsi="Times New Roman" w:cs="Times New Roman"/>
                <w:sz w:val="28"/>
                <w:szCs w:val="28"/>
              </w:rPr>
              <w:t>Проведение линеек, несение почетного караула у памятников в Сквере Победы в городе Чулыме и у  Поста №1 Мемориала Славы города Новосибирска, вынос знамени, поднятие Российского Флага, просмотр фильмов, посвященных военным героическим событиям нашего государства, встречи с ветеранами Великой Отечественной войны, тружениками тыла, ветеранами локальных войн, экскурсии в военный музей города Новосибирска, в военную часть, а также в Институт МВД России</w:t>
            </w:r>
            <w:proofErr w:type="gramEnd"/>
            <w:r w:rsidRPr="00A609BF">
              <w:rPr>
                <w:rFonts w:ascii="Times New Roman" w:hAnsi="Times New Roman" w:cs="Times New Roman"/>
                <w:sz w:val="28"/>
                <w:szCs w:val="28"/>
              </w:rPr>
              <w:t xml:space="preserve"> по Новосибирской област</w:t>
            </w:r>
            <w:proofErr w:type="gramStart"/>
            <w:r w:rsidRPr="00A609BF">
              <w:rPr>
                <w:rFonts w:ascii="Times New Roman" w:hAnsi="Times New Roman" w:cs="Times New Roman"/>
                <w:sz w:val="28"/>
                <w:szCs w:val="28"/>
              </w:rPr>
              <w:t>и-</w:t>
            </w:r>
            <w:proofErr w:type="gramEnd"/>
            <w:r w:rsidRPr="00A609BF">
              <w:rPr>
                <w:rFonts w:ascii="Times New Roman" w:hAnsi="Times New Roman" w:cs="Times New Roman"/>
                <w:sz w:val="28"/>
                <w:szCs w:val="28"/>
              </w:rPr>
              <w:t xml:space="preserve"> все эти формы работы  способствуют воспитанию активной гражданской позиции и любви к своей стране. </w:t>
            </w:r>
          </w:p>
          <w:p w:rsidR="00F707EA" w:rsidRPr="00A609BF" w:rsidRDefault="00F707EA" w:rsidP="00F707EA">
            <w:pPr>
              <w:jc w:val="both"/>
              <w:rPr>
                <w:rFonts w:ascii="Times New Roman" w:hAnsi="Times New Roman" w:cs="Times New Roman"/>
                <w:sz w:val="28"/>
                <w:szCs w:val="28"/>
              </w:rPr>
            </w:pPr>
            <w:r w:rsidRPr="00A609BF">
              <w:rPr>
                <w:rFonts w:ascii="Times New Roman" w:hAnsi="Times New Roman" w:cs="Times New Roman"/>
                <w:sz w:val="28"/>
                <w:szCs w:val="28"/>
              </w:rPr>
              <w:tab/>
              <w:t xml:space="preserve">В преддверии 71-годовщины в ВОВ по инициативе Совета учреждения Дома детского творчества при поддержке управления образования, Совета депутатов Чулымского района с апреля 2016 года начала работать передвижная выставка «Чулым в военные годы». Благодаря материалу, собранному для </w:t>
            </w:r>
            <w:proofErr w:type="gramStart"/>
            <w:r w:rsidRPr="00A609BF">
              <w:rPr>
                <w:rFonts w:ascii="Times New Roman" w:hAnsi="Times New Roman" w:cs="Times New Roman"/>
                <w:sz w:val="28"/>
                <w:szCs w:val="28"/>
              </w:rPr>
              <w:t>выставки, обучающиеся  образовательных организаций узнают</w:t>
            </w:r>
            <w:proofErr w:type="gramEnd"/>
            <w:r w:rsidRPr="00A609BF">
              <w:rPr>
                <w:rFonts w:ascii="Times New Roman" w:hAnsi="Times New Roman" w:cs="Times New Roman"/>
                <w:sz w:val="28"/>
                <w:szCs w:val="28"/>
              </w:rPr>
              <w:t xml:space="preserve"> о работе военного завода «Метрострой - 2»,  тружениках этого завода, которые во время войны совершили  настоящий трудовой подвиг, несмотря на их молодой возраст, а также о военном эвакогоспитале №1176, который был расположен в железнодорожной школе №7 </w:t>
            </w:r>
            <w:proofErr w:type="spellStart"/>
            <w:r w:rsidRPr="00A609BF">
              <w:rPr>
                <w:rFonts w:ascii="Times New Roman" w:hAnsi="Times New Roman" w:cs="Times New Roman"/>
                <w:sz w:val="28"/>
                <w:szCs w:val="28"/>
              </w:rPr>
              <w:t>Западно</w:t>
            </w:r>
            <w:proofErr w:type="spellEnd"/>
            <w:r w:rsidRPr="00A609BF">
              <w:rPr>
                <w:rFonts w:ascii="Times New Roman" w:hAnsi="Times New Roman" w:cs="Times New Roman"/>
                <w:sz w:val="28"/>
                <w:szCs w:val="28"/>
              </w:rPr>
              <w:t xml:space="preserve"> – Сибирской железной дороги. Работа передвижной выставки не </w:t>
            </w:r>
            <w:r w:rsidRPr="00A609BF">
              <w:rPr>
                <w:rFonts w:ascii="Times New Roman" w:hAnsi="Times New Roman" w:cs="Times New Roman"/>
                <w:sz w:val="28"/>
                <w:szCs w:val="28"/>
              </w:rPr>
              <w:lastRenderedPageBreak/>
              <w:t>только  пробуждает интерес у детей к историческим событиям, но и способствует сохранению памяти о Великих событиях нашего Чулымского народа.</w:t>
            </w:r>
          </w:p>
          <w:p w:rsidR="00F707EA" w:rsidRPr="00A609BF" w:rsidRDefault="00F707EA" w:rsidP="00F707EA">
            <w:pPr>
              <w:jc w:val="both"/>
              <w:rPr>
                <w:rFonts w:ascii="Times New Roman" w:hAnsi="Times New Roman" w:cs="Times New Roman"/>
                <w:sz w:val="28"/>
                <w:szCs w:val="28"/>
              </w:rPr>
            </w:pPr>
            <w:r w:rsidRPr="00A609BF">
              <w:rPr>
                <w:rFonts w:ascii="Times New Roman" w:hAnsi="Times New Roman" w:cs="Times New Roman"/>
                <w:sz w:val="28"/>
                <w:szCs w:val="28"/>
              </w:rPr>
              <w:tab/>
              <w:t>Участие школьников в таких мероприятиях</w:t>
            </w:r>
            <w:r w:rsidRPr="00A609BF">
              <w:rPr>
                <w:rFonts w:ascii="Times New Roman" w:hAnsi="Times New Roman" w:cs="Times New Roman"/>
                <w:sz w:val="27"/>
                <w:szCs w:val="27"/>
              </w:rPr>
              <w:t xml:space="preserve"> </w:t>
            </w:r>
            <w:r w:rsidRPr="00A609BF">
              <w:rPr>
                <w:rFonts w:ascii="Times New Roman" w:hAnsi="Times New Roman" w:cs="Times New Roman"/>
                <w:sz w:val="28"/>
                <w:szCs w:val="28"/>
              </w:rPr>
              <w:t>формирует  в их душах те качества, которые во все времена отличали русский характер: доброту, открытость, достоинство, трудолюбие, патриотизм, сострадание и благородство.</w:t>
            </w:r>
          </w:p>
          <w:p w:rsidR="00F707EA" w:rsidRPr="00A609BF" w:rsidRDefault="00F707EA" w:rsidP="00F707EA">
            <w:pPr>
              <w:ind w:firstLine="709"/>
              <w:jc w:val="both"/>
              <w:rPr>
                <w:rFonts w:ascii="Times New Roman" w:hAnsi="Times New Roman" w:cs="Times New Roman"/>
                <w:sz w:val="28"/>
                <w:szCs w:val="28"/>
              </w:rPr>
            </w:pPr>
            <w:r w:rsidRPr="00A609BF">
              <w:rPr>
                <w:rFonts w:ascii="Times New Roman" w:hAnsi="Times New Roman" w:cs="Times New Roman"/>
                <w:sz w:val="28"/>
                <w:szCs w:val="28"/>
              </w:rPr>
              <w:t xml:space="preserve">Одним из ключевых моментов нравственности является экологическое образование и просвещение подрастающего поколения, которое в 2015-2016 </w:t>
            </w:r>
            <w:proofErr w:type="spellStart"/>
            <w:r w:rsidRPr="00A609BF">
              <w:rPr>
                <w:rFonts w:ascii="Times New Roman" w:hAnsi="Times New Roman" w:cs="Times New Roman"/>
                <w:sz w:val="28"/>
                <w:szCs w:val="28"/>
              </w:rPr>
              <w:t>уч</w:t>
            </w:r>
            <w:proofErr w:type="gramStart"/>
            <w:r w:rsidRPr="00A609BF">
              <w:rPr>
                <w:rFonts w:ascii="Times New Roman" w:hAnsi="Times New Roman" w:cs="Times New Roman"/>
                <w:sz w:val="28"/>
                <w:szCs w:val="28"/>
              </w:rPr>
              <w:t>.г</w:t>
            </w:r>
            <w:proofErr w:type="gramEnd"/>
            <w:r w:rsidRPr="00A609BF">
              <w:rPr>
                <w:rFonts w:ascii="Times New Roman" w:hAnsi="Times New Roman" w:cs="Times New Roman"/>
                <w:sz w:val="28"/>
                <w:szCs w:val="28"/>
              </w:rPr>
              <w:t>оду</w:t>
            </w:r>
            <w:proofErr w:type="spellEnd"/>
            <w:r w:rsidRPr="00A609BF">
              <w:rPr>
                <w:rFonts w:ascii="Times New Roman" w:hAnsi="Times New Roman" w:cs="Times New Roman"/>
                <w:sz w:val="28"/>
                <w:szCs w:val="28"/>
              </w:rPr>
              <w:t xml:space="preserve"> реализовалось как через предметную деятельность в образовательных организациях, так и через дополнительные общеобразовательные программы в Доме детского творчества. На протяжении четырех лет Дом детского творчества организует и проводит в рамках реализации муниципальной программы «Охрана окружающей среды Чулымского района» мероприятия, направленные на обеспечение экологической безопасности и сохранение благоприятной экологической обстановки, а также воспитание экологической культуры учащихся. За время реализации этой программы по итогам районных экологических конкурсов были выпущены Сборники творческих работ учащихся: «Сказки Красивого Сердца», фотоальбом «Создадим красоту своими руками», экологический баннер, экологический вымпел «Сохраним лес живым» и «Чистая вода для здорового мира», значки «Люби и </w:t>
            </w:r>
            <w:proofErr w:type="gramStart"/>
            <w:r w:rsidRPr="00A609BF">
              <w:rPr>
                <w:rFonts w:ascii="Times New Roman" w:hAnsi="Times New Roman" w:cs="Times New Roman"/>
                <w:sz w:val="28"/>
                <w:szCs w:val="28"/>
              </w:rPr>
              <w:t>знай</w:t>
            </w:r>
            <w:proofErr w:type="gramEnd"/>
            <w:r w:rsidRPr="00A609BF">
              <w:rPr>
                <w:rFonts w:ascii="Times New Roman" w:hAnsi="Times New Roman" w:cs="Times New Roman"/>
                <w:sz w:val="28"/>
                <w:szCs w:val="28"/>
              </w:rPr>
              <w:t xml:space="preserve"> свой край – озеленяй и сохраняй!». Создан социально-значимый проект «Аллея дружбы» в рамках участия в Областном экологическом форуме «Новосибирский район – территория развития» и Всероссийского экологического субботника «Зеленая Россия». </w:t>
            </w:r>
            <w:r w:rsidRPr="00A609BF">
              <w:rPr>
                <w:rFonts w:ascii="Times New Roman" w:hAnsi="Times New Roman" w:cs="Times New Roman"/>
                <w:sz w:val="28"/>
                <w:szCs w:val="28"/>
              </w:rPr>
              <w:tab/>
              <w:t xml:space="preserve">На территории города Чулыма по улице </w:t>
            </w:r>
            <w:proofErr w:type="spellStart"/>
            <w:r w:rsidRPr="00A609BF">
              <w:rPr>
                <w:rFonts w:ascii="Times New Roman" w:hAnsi="Times New Roman" w:cs="Times New Roman"/>
                <w:sz w:val="28"/>
                <w:szCs w:val="28"/>
              </w:rPr>
              <w:t>Чулымская</w:t>
            </w:r>
            <w:proofErr w:type="spellEnd"/>
            <w:r w:rsidRPr="00A609BF">
              <w:rPr>
                <w:rFonts w:ascii="Times New Roman" w:hAnsi="Times New Roman" w:cs="Times New Roman"/>
                <w:sz w:val="28"/>
                <w:szCs w:val="28"/>
              </w:rPr>
              <w:t xml:space="preserve"> были проведены ряд экологических акций под девизом «Чистая улица – чистый город». Среди старшеклассников города и района была проведена встреча команд, которые участвовали в создании проекта «Город моей мечты». В нем  были внесены предложения учащихся по благоустройству нашей Малой Родины, которые нашли свое отражение в конкретных делах по озеленению родного края. </w:t>
            </w:r>
          </w:p>
          <w:p w:rsidR="00F707EA" w:rsidRPr="00A609BF" w:rsidRDefault="00F707EA" w:rsidP="00F707EA">
            <w:pPr>
              <w:ind w:firstLine="709"/>
              <w:jc w:val="both"/>
              <w:rPr>
                <w:rFonts w:ascii="Times New Roman" w:hAnsi="Times New Roman" w:cs="Times New Roman"/>
                <w:sz w:val="28"/>
                <w:szCs w:val="28"/>
              </w:rPr>
            </w:pPr>
            <w:r w:rsidRPr="00A609BF">
              <w:rPr>
                <w:rFonts w:ascii="Times New Roman" w:hAnsi="Times New Roman" w:cs="Times New Roman"/>
                <w:sz w:val="28"/>
                <w:szCs w:val="28"/>
              </w:rPr>
              <w:t xml:space="preserve">Одной из акций, которая стала популярной и значимой в нашем районе – это экологическая акция «Посади свое дерево». Она была приурочена к важному и значимому событию в жизни выпускников – празднику Последнего звонка. В образовательных организациях города и района было высажено 50 лип, 20 </w:t>
            </w:r>
            <w:proofErr w:type="spellStart"/>
            <w:r w:rsidRPr="00A609BF">
              <w:rPr>
                <w:rFonts w:ascii="Times New Roman" w:hAnsi="Times New Roman" w:cs="Times New Roman"/>
                <w:sz w:val="28"/>
                <w:szCs w:val="28"/>
              </w:rPr>
              <w:t>форзиций</w:t>
            </w:r>
            <w:proofErr w:type="spellEnd"/>
            <w:r w:rsidRPr="00A609BF">
              <w:rPr>
                <w:rFonts w:ascii="Times New Roman" w:hAnsi="Times New Roman" w:cs="Times New Roman"/>
                <w:sz w:val="28"/>
                <w:szCs w:val="28"/>
              </w:rPr>
              <w:t xml:space="preserve">, 12 сосновых саженцев. </w:t>
            </w:r>
          </w:p>
          <w:p w:rsidR="00F707EA" w:rsidRPr="00A609BF" w:rsidRDefault="00F707EA" w:rsidP="00F707EA">
            <w:pPr>
              <w:shd w:val="clear" w:color="auto" w:fill="FFFFFF"/>
              <w:ind w:right="108" w:firstLine="720"/>
              <w:jc w:val="both"/>
              <w:rPr>
                <w:rFonts w:ascii="Times New Roman" w:hAnsi="Times New Roman" w:cs="Times New Roman"/>
                <w:sz w:val="28"/>
                <w:szCs w:val="28"/>
              </w:rPr>
            </w:pPr>
            <w:r w:rsidRPr="00A609BF">
              <w:rPr>
                <w:rFonts w:ascii="Times New Roman" w:hAnsi="Times New Roman" w:cs="Times New Roman"/>
                <w:sz w:val="28"/>
                <w:szCs w:val="28"/>
              </w:rPr>
              <w:t>Переход российского образования на новые образовательные стандарты существенным образом позволило образовательным организациям изменить структуру, условия и результаты  осуществляемой образовательной деятельности в интересах ребёнка, его становления и развития как инициативной, творческой личности.</w:t>
            </w:r>
          </w:p>
          <w:p w:rsidR="00503ADE" w:rsidRPr="00A609BF" w:rsidRDefault="00503ADE" w:rsidP="00CF6091">
            <w:pPr>
              <w:pStyle w:val="Default"/>
              <w:jc w:val="both"/>
              <w:rPr>
                <w:sz w:val="28"/>
                <w:szCs w:val="28"/>
              </w:rPr>
            </w:pPr>
            <w:r w:rsidRPr="00A609BF">
              <w:rPr>
                <w:sz w:val="28"/>
                <w:szCs w:val="28"/>
              </w:rPr>
              <w:t xml:space="preserve">               </w:t>
            </w:r>
            <w:r w:rsidR="00F707EA" w:rsidRPr="00A609BF">
              <w:rPr>
                <w:sz w:val="28"/>
                <w:szCs w:val="28"/>
              </w:rPr>
              <w:t>Впервые общее и дополнительное образование детей стали равноправными, взаимодополняющими друг друга компонентами и тем самым в районе создано  единое образовательное пространство, которое необходимо для полноценного личностного развития каждого ребенка. Цели дополнительного образования направлены на реализацию внеурочных индивидуальных интересов и образовательных потребностей каждого школьника и предоставление возможностей выстраивания ими собственной образовательной траектории.</w:t>
            </w:r>
          </w:p>
          <w:p w:rsidR="00503ADE" w:rsidRPr="00A609BF" w:rsidRDefault="00503ADE" w:rsidP="00326746">
            <w:pPr>
              <w:jc w:val="both"/>
              <w:rPr>
                <w:rFonts w:ascii="Times New Roman" w:hAnsi="Times New Roman" w:cs="Times New Roman"/>
                <w:sz w:val="28"/>
                <w:szCs w:val="28"/>
              </w:rPr>
            </w:pPr>
            <w:r w:rsidRPr="00A609BF">
              <w:rPr>
                <w:rFonts w:ascii="Times New Roman" w:hAnsi="Times New Roman" w:cs="Times New Roman"/>
                <w:sz w:val="28"/>
                <w:szCs w:val="28"/>
              </w:rPr>
              <w:t xml:space="preserve">             </w:t>
            </w:r>
            <w:r w:rsidR="00F707EA" w:rsidRPr="00A609BF">
              <w:rPr>
                <w:rFonts w:ascii="Times New Roman" w:hAnsi="Times New Roman" w:cs="Times New Roman"/>
                <w:sz w:val="28"/>
                <w:szCs w:val="28"/>
              </w:rPr>
              <w:t xml:space="preserve"> </w:t>
            </w:r>
            <w:r w:rsidR="00CF6091" w:rsidRPr="00A609BF">
              <w:rPr>
                <w:rFonts w:ascii="Times New Roman" w:hAnsi="Times New Roman" w:cs="Times New Roman"/>
                <w:sz w:val="28"/>
                <w:szCs w:val="28"/>
              </w:rPr>
              <w:t xml:space="preserve">На территории Чулымского района 2 учреждения дополнительного образования </w:t>
            </w:r>
            <w:proofErr w:type="gramStart"/>
            <w:r w:rsidR="00CF6091" w:rsidRPr="00A609BF">
              <w:rPr>
                <w:rFonts w:ascii="Times New Roman" w:hAnsi="Times New Roman" w:cs="Times New Roman"/>
                <w:sz w:val="28"/>
                <w:szCs w:val="28"/>
              </w:rPr>
              <w:t>-Д</w:t>
            </w:r>
            <w:proofErr w:type="gramEnd"/>
            <w:r w:rsidR="00CF6091" w:rsidRPr="00A609BF">
              <w:rPr>
                <w:rFonts w:ascii="Times New Roman" w:hAnsi="Times New Roman" w:cs="Times New Roman"/>
                <w:sz w:val="28"/>
                <w:szCs w:val="28"/>
              </w:rPr>
              <w:t xml:space="preserve">ом детского творчества </w:t>
            </w:r>
            <w:r w:rsidR="00CF6091" w:rsidRPr="00A609BF">
              <w:rPr>
                <w:rFonts w:ascii="Times New Roman" w:hAnsi="Times New Roman" w:cs="Times New Roman"/>
                <w:sz w:val="28"/>
                <w:szCs w:val="28"/>
              </w:rPr>
              <w:lastRenderedPageBreak/>
              <w:t>Чулымского района – многопрофильное учреждение дополнительного образования детей, в творческих объединениях которого  занимались в  2015- 2016 уч. году 577 воспитанников, в возрасте от 4 до 18 лет. Воспитанники обучаются по 22 образовательным программам пяти направленностей, из них 5 – авторских. 16 педагогов передают детям свои знания и опыт, 12 из них аттестованы на высшую и первую квалификационные категории. Многие являются победителями творческих профессиональных конкурсов, активными участниками семинаров, круглых столов, мастер-классов районного и областного значения</w:t>
            </w:r>
            <w:r w:rsidRPr="00A609BF">
              <w:rPr>
                <w:rFonts w:ascii="Times New Roman" w:hAnsi="Times New Roman" w:cs="Times New Roman"/>
                <w:sz w:val="28"/>
                <w:szCs w:val="28"/>
              </w:rPr>
              <w:t xml:space="preserve">. В ДДТ функционирует пять направленностей: </w:t>
            </w:r>
            <w:proofErr w:type="gramStart"/>
            <w:r w:rsidRPr="00A609BF">
              <w:rPr>
                <w:rFonts w:ascii="Times New Roman" w:hAnsi="Times New Roman" w:cs="Times New Roman"/>
                <w:sz w:val="28"/>
                <w:szCs w:val="28"/>
              </w:rPr>
              <w:t>военно-патриотическая</w:t>
            </w:r>
            <w:proofErr w:type="gramEnd"/>
            <w:r w:rsidRPr="00A609BF">
              <w:rPr>
                <w:rFonts w:ascii="Times New Roman" w:hAnsi="Times New Roman" w:cs="Times New Roman"/>
                <w:sz w:val="28"/>
                <w:szCs w:val="28"/>
              </w:rPr>
              <w:t>, культурологическая, социально-педагогическая, физкультурно-спортивная, художественно-эстетическая, в ДЮСШ – спортивная. Направления формируются образовательными учреждениями  с учетом социального заказа, как самих детей, так и их родителей (законных представителей). Внедрение современных технологий привлекает все больше желающих получать дополнительное образование: картонное моделирование, парашютно-десантная подготовка,</w:t>
            </w:r>
            <w:r w:rsidRPr="00A609BF">
              <w:rPr>
                <w:rFonts w:ascii="Times New Roman" w:hAnsi="Times New Roman" w:cs="Times New Roman"/>
                <w:b/>
                <w:sz w:val="28"/>
                <w:szCs w:val="28"/>
              </w:rPr>
              <w:t xml:space="preserve"> э</w:t>
            </w:r>
            <w:r w:rsidRPr="00A609BF">
              <w:rPr>
                <w:rFonts w:ascii="Times New Roman" w:hAnsi="Times New Roman" w:cs="Times New Roman"/>
                <w:sz w:val="28"/>
                <w:szCs w:val="28"/>
              </w:rPr>
              <w:t>тнографические исследования, проектно-исследовательская деятельность, разработка экскурсионных маршрутов. Первый год на базе ДДТ открыто новое направление деятельност</w:t>
            </w:r>
            <w:proofErr w:type="gramStart"/>
            <w:r w:rsidRPr="00A609BF">
              <w:rPr>
                <w:rFonts w:ascii="Times New Roman" w:hAnsi="Times New Roman" w:cs="Times New Roman"/>
                <w:sz w:val="28"/>
                <w:szCs w:val="28"/>
              </w:rPr>
              <w:t>и-</w:t>
            </w:r>
            <w:proofErr w:type="gramEnd"/>
            <w:r w:rsidRPr="00A609BF">
              <w:rPr>
                <w:rFonts w:ascii="Times New Roman" w:hAnsi="Times New Roman" w:cs="Times New Roman"/>
                <w:color w:val="000000"/>
                <w:sz w:val="28"/>
                <w:szCs w:val="28"/>
              </w:rPr>
              <w:t xml:space="preserve"> введение в мир робототехники с целью  повышения интереса к науке и технике и вовлечения детей дошкольного возраста в научно-техническое творчество.  Расширились возможности реализации интеграционной модели во взаимодействии с тремя образовательными  организациями: Дом детского творчества Чулымского района,  МКОУ </w:t>
            </w:r>
            <w:proofErr w:type="spellStart"/>
            <w:r w:rsidRPr="00A609BF">
              <w:rPr>
                <w:rFonts w:ascii="Times New Roman" w:hAnsi="Times New Roman" w:cs="Times New Roman"/>
                <w:color w:val="000000"/>
                <w:sz w:val="28"/>
                <w:szCs w:val="28"/>
              </w:rPr>
              <w:t>Чулымский</w:t>
            </w:r>
            <w:proofErr w:type="spellEnd"/>
            <w:r w:rsidRPr="00A609BF">
              <w:rPr>
                <w:rFonts w:ascii="Times New Roman" w:hAnsi="Times New Roman" w:cs="Times New Roman"/>
                <w:color w:val="000000"/>
                <w:sz w:val="28"/>
                <w:szCs w:val="28"/>
              </w:rPr>
              <w:t xml:space="preserve"> лицей и </w:t>
            </w:r>
            <w:proofErr w:type="spellStart"/>
            <w:r w:rsidRPr="00A609BF">
              <w:rPr>
                <w:rFonts w:ascii="Times New Roman" w:hAnsi="Times New Roman" w:cs="Times New Roman"/>
                <w:color w:val="000000"/>
                <w:sz w:val="28"/>
                <w:szCs w:val="28"/>
              </w:rPr>
              <w:t>ЦДТиЮ</w:t>
            </w:r>
            <w:proofErr w:type="spellEnd"/>
            <w:r w:rsidRPr="00A609BF">
              <w:rPr>
                <w:rFonts w:ascii="Times New Roman" w:hAnsi="Times New Roman" w:cs="Times New Roman"/>
                <w:color w:val="000000"/>
                <w:sz w:val="28"/>
                <w:szCs w:val="28"/>
              </w:rPr>
              <w:t xml:space="preserve"> «Детский технопарк» города Новосибирска (отдел научно-технического творчества).  Итогом этого учебного года стало участие детей и родителей в  </w:t>
            </w:r>
            <w:r w:rsidRPr="00A609BF">
              <w:rPr>
                <w:rStyle w:val="a8"/>
                <w:rFonts w:ascii="Times New Roman" w:hAnsi="Times New Roman" w:cs="Times New Roman"/>
                <w:b w:val="0"/>
                <w:sz w:val="28"/>
                <w:szCs w:val="28"/>
              </w:rPr>
              <w:t>IV</w:t>
            </w:r>
            <w:r w:rsidRPr="00A609BF">
              <w:rPr>
                <w:rStyle w:val="apple-converted-space"/>
                <w:rFonts w:ascii="Times New Roman" w:hAnsi="Times New Roman" w:cs="Times New Roman"/>
                <w:b/>
                <w:bCs/>
                <w:sz w:val="28"/>
                <w:szCs w:val="28"/>
              </w:rPr>
              <w:t> </w:t>
            </w:r>
            <w:r w:rsidRPr="00A609BF">
              <w:rPr>
                <w:rStyle w:val="a8"/>
                <w:rFonts w:ascii="Times New Roman" w:hAnsi="Times New Roman" w:cs="Times New Roman"/>
                <w:b w:val="0"/>
                <w:sz w:val="28"/>
                <w:szCs w:val="28"/>
              </w:rPr>
              <w:t xml:space="preserve">Открытом Фестивале Новосибирской области по робототехнике, который проходил 11 июня 2016 года в Новосибирском Детском Технопарке.  Работа в этом направлении будет продолжаться. </w:t>
            </w:r>
          </w:p>
          <w:p w:rsidR="00941F15" w:rsidRPr="00A609BF" w:rsidRDefault="00326746" w:rsidP="00941F1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F6091" w:rsidRPr="00A609BF">
              <w:rPr>
                <w:rFonts w:ascii="Times New Roman" w:hAnsi="Times New Roman" w:cs="Times New Roman"/>
                <w:sz w:val="28"/>
                <w:szCs w:val="28"/>
              </w:rPr>
              <w:t xml:space="preserve">Деятельность ДЮСШ направлена на привлечение подростков к систематическим занятиям спортом, на обеспечение условий для личностного развития детей, укрепление их здоровья, развития морально-волевых качеств, а также на проведение отбора способных, перспективных обучающихся. </w:t>
            </w:r>
            <w:proofErr w:type="gramStart"/>
            <w:r w:rsidR="00CF6091" w:rsidRPr="00A609BF">
              <w:rPr>
                <w:rFonts w:ascii="Times New Roman" w:hAnsi="Times New Roman" w:cs="Times New Roman"/>
                <w:sz w:val="28"/>
                <w:szCs w:val="28"/>
              </w:rPr>
              <w:t>В 2015-2016 уч. г. в учреждении обучались 379 чел.</w:t>
            </w:r>
            <w:r w:rsidR="00941F15" w:rsidRPr="00A609BF">
              <w:rPr>
                <w:rFonts w:ascii="Times New Roman" w:hAnsi="Times New Roman" w:cs="Times New Roman"/>
                <w:sz w:val="28"/>
                <w:szCs w:val="28"/>
              </w:rPr>
              <w:t xml:space="preserve"> Команды  ДЮСШ</w:t>
            </w:r>
            <w:r w:rsidR="00941F15" w:rsidRPr="00A609BF">
              <w:rPr>
                <w:rFonts w:ascii="Times New Roman" w:hAnsi="Times New Roman" w:cs="Times New Roman"/>
                <w:b/>
                <w:sz w:val="28"/>
                <w:szCs w:val="28"/>
              </w:rPr>
              <w:t xml:space="preserve"> </w:t>
            </w:r>
            <w:r w:rsidR="00941F15" w:rsidRPr="00A609BF">
              <w:rPr>
                <w:rFonts w:ascii="Times New Roman" w:hAnsi="Times New Roman" w:cs="Times New Roman"/>
                <w:sz w:val="28"/>
                <w:szCs w:val="28"/>
              </w:rPr>
              <w:t>достойно представляют район на областных, региональных и  Всероссийском уровнях.</w:t>
            </w:r>
            <w:proofErr w:type="gramEnd"/>
            <w:r w:rsidR="00941F15" w:rsidRPr="00A609BF">
              <w:rPr>
                <w:rFonts w:ascii="Times New Roman" w:hAnsi="Times New Roman" w:cs="Times New Roman"/>
                <w:sz w:val="28"/>
                <w:szCs w:val="28"/>
              </w:rPr>
              <w:t xml:space="preserve"> В</w:t>
            </w:r>
            <w:r w:rsidR="00A65B8A">
              <w:rPr>
                <w:rFonts w:ascii="Times New Roman" w:hAnsi="Times New Roman" w:cs="Times New Roman"/>
                <w:sz w:val="28"/>
                <w:szCs w:val="28"/>
              </w:rPr>
              <w:t xml:space="preserve"> 2015-2016 </w:t>
            </w:r>
            <w:r w:rsidR="00941F15" w:rsidRPr="00A609BF">
              <w:rPr>
                <w:rFonts w:ascii="Times New Roman" w:hAnsi="Times New Roman" w:cs="Times New Roman"/>
                <w:sz w:val="28"/>
                <w:szCs w:val="28"/>
              </w:rPr>
              <w:t xml:space="preserve">учебном году тренерами </w:t>
            </w:r>
            <w:proofErr w:type="gramStart"/>
            <w:r w:rsidR="00941F15" w:rsidRPr="00A609BF">
              <w:rPr>
                <w:rFonts w:ascii="Times New Roman" w:hAnsi="Times New Roman" w:cs="Times New Roman"/>
                <w:sz w:val="28"/>
                <w:szCs w:val="28"/>
              </w:rPr>
              <w:t>–п</w:t>
            </w:r>
            <w:proofErr w:type="gramEnd"/>
            <w:r w:rsidR="00941F15" w:rsidRPr="00A609BF">
              <w:rPr>
                <w:rFonts w:ascii="Times New Roman" w:hAnsi="Times New Roman" w:cs="Times New Roman"/>
                <w:sz w:val="28"/>
                <w:szCs w:val="28"/>
              </w:rPr>
              <w:t xml:space="preserve">реподавателями ДЮСШ проведено 55 районных: соревнований, открытых первенств,  турниров, в которых принимали участие школьные команды. Необходимо отметить команды школ, которые показывали высокий уровень подготовки по таким видам спорта как: баскетбол, легкая атлетика, мини-футбол, лыжные гонки   (Серебрянская,  </w:t>
            </w:r>
            <w:proofErr w:type="spellStart"/>
            <w:r w:rsidR="00941F15" w:rsidRPr="00A609BF">
              <w:rPr>
                <w:rFonts w:ascii="Times New Roman" w:hAnsi="Times New Roman" w:cs="Times New Roman"/>
                <w:sz w:val="28"/>
                <w:szCs w:val="28"/>
              </w:rPr>
              <w:t>Ужанихинская</w:t>
            </w:r>
            <w:proofErr w:type="spellEnd"/>
            <w:r w:rsidR="00941F15" w:rsidRPr="00A609BF">
              <w:rPr>
                <w:rFonts w:ascii="Times New Roman" w:hAnsi="Times New Roman" w:cs="Times New Roman"/>
                <w:sz w:val="28"/>
                <w:szCs w:val="28"/>
              </w:rPr>
              <w:t xml:space="preserve">, </w:t>
            </w:r>
            <w:proofErr w:type="spellStart"/>
            <w:r w:rsidR="00941F15" w:rsidRPr="00A609BF">
              <w:rPr>
                <w:rFonts w:ascii="Times New Roman" w:hAnsi="Times New Roman" w:cs="Times New Roman"/>
                <w:sz w:val="28"/>
                <w:szCs w:val="28"/>
              </w:rPr>
              <w:t>Чулымский</w:t>
            </w:r>
            <w:proofErr w:type="spellEnd"/>
            <w:r w:rsidR="00941F15" w:rsidRPr="00A609BF">
              <w:rPr>
                <w:rFonts w:ascii="Times New Roman" w:hAnsi="Times New Roman" w:cs="Times New Roman"/>
                <w:sz w:val="28"/>
                <w:szCs w:val="28"/>
              </w:rPr>
              <w:t xml:space="preserve"> лицей, школа №1). Результаты говорят о том, что внеурочная деятельность, система дополнительного образования помогает школьникам реализовать свои возможности и способности. </w:t>
            </w:r>
          </w:p>
          <w:p w:rsidR="00941F15" w:rsidRPr="00A609BF" w:rsidRDefault="00F707EA" w:rsidP="00941F15">
            <w:pPr>
              <w:pStyle w:val="Default"/>
              <w:jc w:val="both"/>
              <w:rPr>
                <w:sz w:val="28"/>
                <w:szCs w:val="28"/>
              </w:rPr>
            </w:pPr>
            <w:r w:rsidRPr="00A609BF">
              <w:rPr>
                <w:sz w:val="28"/>
                <w:szCs w:val="28"/>
              </w:rPr>
              <w:tab/>
            </w:r>
            <w:r w:rsidR="00A65B8A">
              <w:rPr>
                <w:sz w:val="28"/>
                <w:szCs w:val="28"/>
              </w:rPr>
              <w:t xml:space="preserve">Кроме этого в </w:t>
            </w:r>
            <w:r w:rsidRPr="00A609BF">
              <w:rPr>
                <w:sz w:val="28"/>
                <w:szCs w:val="28"/>
              </w:rPr>
              <w:t xml:space="preserve"> школах района в 2015-2016 </w:t>
            </w:r>
            <w:proofErr w:type="spellStart"/>
            <w:r w:rsidRPr="00A609BF">
              <w:rPr>
                <w:sz w:val="28"/>
                <w:szCs w:val="28"/>
              </w:rPr>
              <w:t>уч</w:t>
            </w:r>
            <w:proofErr w:type="gramStart"/>
            <w:r w:rsidRPr="00A609BF">
              <w:rPr>
                <w:sz w:val="28"/>
                <w:szCs w:val="28"/>
              </w:rPr>
              <w:t>.г</w:t>
            </w:r>
            <w:proofErr w:type="gramEnd"/>
            <w:r w:rsidRPr="00A609BF">
              <w:rPr>
                <w:sz w:val="28"/>
                <w:szCs w:val="28"/>
              </w:rPr>
              <w:t>оду</w:t>
            </w:r>
            <w:proofErr w:type="spellEnd"/>
            <w:r w:rsidRPr="00A609BF">
              <w:rPr>
                <w:sz w:val="28"/>
                <w:szCs w:val="28"/>
              </w:rPr>
              <w:t xml:space="preserve"> </w:t>
            </w:r>
            <w:r w:rsidR="00CF6091" w:rsidRPr="00A609BF">
              <w:rPr>
                <w:sz w:val="28"/>
                <w:szCs w:val="28"/>
              </w:rPr>
              <w:t xml:space="preserve">было </w:t>
            </w:r>
            <w:r w:rsidRPr="00A609BF">
              <w:rPr>
                <w:sz w:val="28"/>
                <w:szCs w:val="28"/>
              </w:rPr>
              <w:t>создано 160 кружков для поддержки творчески одаренных детей в рамках внеурочной деятельности</w:t>
            </w:r>
            <w:r w:rsidR="00A65B8A">
              <w:rPr>
                <w:sz w:val="28"/>
                <w:szCs w:val="28"/>
              </w:rPr>
              <w:t xml:space="preserve">, в которых занимались </w:t>
            </w:r>
            <w:r w:rsidR="00C02B23">
              <w:rPr>
                <w:sz w:val="28"/>
                <w:szCs w:val="28"/>
              </w:rPr>
              <w:t>2103 школьника</w:t>
            </w:r>
            <w:r w:rsidRPr="00A609BF">
              <w:rPr>
                <w:sz w:val="28"/>
                <w:szCs w:val="28"/>
              </w:rPr>
              <w:t xml:space="preserve">. Согласно базисному учебному плану в общеобразовательных учреждениях района  занятия по направлениям внеурочной деятельности являются неотъемлемой частью образовательного процесса. Время, отводимое на внеурочную деятельность, используется по желанию учащихся. </w:t>
            </w:r>
            <w:proofErr w:type="gramStart"/>
            <w:r w:rsidRPr="00A609BF">
              <w:rPr>
                <w:sz w:val="28"/>
                <w:szCs w:val="28"/>
              </w:rPr>
              <w:lastRenderedPageBreak/>
              <w:t xml:space="preserve">Формы этой деятельности отличны от урочной системы обучения (кружки, клубы, секции, заседания круглых столов, школьные научные общества, поисковые и научные исследования, олимпиады, ассоциации, соревнования,  объединения и многое др.) </w:t>
            </w:r>
            <w:r w:rsidR="00941F15" w:rsidRPr="00A609BF">
              <w:rPr>
                <w:sz w:val="28"/>
                <w:szCs w:val="28"/>
              </w:rPr>
              <w:t xml:space="preserve"> 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w:t>
            </w:r>
            <w:proofErr w:type="gramEnd"/>
            <w:r w:rsidR="00941F15" w:rsidRPr="00A609BF">
              <w:rPr>
                <w:sz w:val="28"/>
                <w:szCs w:val="28"/>
              </w:rPr>
              <w:t xml:space="preserve"> статус в глазах сверстников, педагогов, родителей. Такой социальный опыт ребята приобретают,  становясь участниками и лидерами школьного самоуправления. </w:t>
            </w:r>
            <w:r w:rsidR="00941F15" w:rsidRPr="00A609BF">
              <w:rPr>
                <w:sz w:val="28"/>
                <w:szCs w:val="28"/>
              </w:rPr>
              <w:tab/>
              <w:t>В большинстве школ района созданы и успешно работают детские общественные организации: «Республика удивительных мальчишек и девчонок» (</w:t>
            </w:r>
            <w:proofErr w:type="spellStart"/>
            <w:r w:rsidR="00941F15" w:rsidRPr="00A609BF">
              <w:rPr>
                <w:sz w:val="28"/>
                <w:szCs w:val="28"/>
              </w:rPr>
              <w:t>Чулымский</w:t>
            </w:r>
            <w:proofErr w:type="spellEnd"/>
            <w:r w:rsidR="00941F15" w:rsidRPr="00A609BF">
              <w:rPr>
                <w:sz w:val="28"/>
                <w:szCs w:val="28"/>
              </w:rPr>
              <w:t xml:space="preserve"> лицей), «Гражданский клуб» (</w:t>
            </w:r>
            <w:proofErr w:type="spellStart"/>
            <w:r w:rsidR="00941F15" w:rsidRPr="00A609BF">
              <w:rPr>
                <w:sz w:val="28"/>
                <w:szCs w:val="28"/>
              </w:rPr>
              <w:t>Кокошинская</w:t>
            </w:r>
            <w:proofErr w:type="spellEnd"/>
            <w:r w:rsidR="00941F15" w:rsidRPr="00A609BF">
              <w:rPr>
                <w:sz w:val="28"/>
                <w:szCs w:val="28"/>
              </w:rPr>
              <w:t xml:space="preserve"> СОШ),  «Крылья детства» (</w:t>
            </w:r>
            <w:proofErr w:type="spellStart"/>
            <w:r w:rsidR="00941F15" w:rsidRPr="00A609BF">
              <w:rPr>
                <w:sz w:val="28"/>
                <w:szCs w:val="28"/>
              </w:rPr>
              <w:t>Ужанихинская</w:t>
            </w:r>
            <w:proofErr w:type="spellEnd"/>
            <w:r w:rsidR="00941F15" w:rsidRPr="00A609BF">
              <w:rPr>
                <w:sz w:val="28"/>
                <w:szCs w:val="28"/>
              </w:rPr>
              <w:t xml:space="preserve"> СОШ), «Шанс» (</w:t>
            </w:r>
            <w:proofErr w:type="spellStart"/>
            <w:r w:rsidR="00941F15" w:rsidRPr="00A609BF">
              <w:rPr>
                <w:sz w:val="28"/>
                <w:szCs w:val="28"/>
              </w:rPr>
              <w:t>Чикманская</w:t>
            </w:r>
            <w:proofErr w:type="spellEnd"/>
            <w:r w:rsidR="00941F15" w:rsidRPr="00A609BF">
              <w:rPr>
                <w:sz w:val="28"/>
                <w:szCs w:val="28"/>
              </w:rPr>
              <w:t xml:space="preserve"> СОШ), страна «</w:t>
            </w:r>
            <w:proofErr w:type="spellStart"/>
            <w:r w:rsidR="00941F15" w:rsidRPr="00A609BF">
              <w:rPr>
                <w:sz w:val="28"/>
                <w:szCs w:val="28"/>
              </w:rPr>
              <w:t>Школярия</w:t>
            </w:r>
            <w:proofErr w:type="spellEnd"/>
            <w:r w:rsidR="00941F15" w:rsidRPr="00A609BF">
              <w:rPr>
                <w:sz w:val="28"/>
                <w:szCs w:val="28"/>
              </w:rPr>
              <w:t>» (Большеникольская СОШ), «Школьный Ученический Совет» (</w:t>
            </w:r>
            <w:proofErr w:type="spellStart"/>
            <w:r w:rsidR="00941F15" w:rsidRPr="00A609BF">
              <w:rPr>
                <w:sz w:val="28"/>
                <w:szCs w:val="28"/>
              </w:rPr>
              <w:t>Базовская</w:t>
            </w:r>
            <w:proofErr w:type="spellEnd"/>
            <w:r w:rsidR="00941F15" w:rsidRPr="00A609BF">
              <w:rPr>
                <w:sz w:val="28"/>
                <w:szCs w:val="28"/>
              </w:rPr>
              <w:t xml:space="preserve"> СОШ),</w:t>
            </w:r>
            <w:r w:rsidR="00941F15" w:rsidRPr="00A609BF">
              <w:t xml:space="preserve"> </w:t>
            </w:r>
            <w:r w:rsidR="00941F15" w:rsidRPr="00A609BF">
              <w:rPr>
                <w:sz w:val="28"/>
                <w:szCs w:val="28"/>
              </w:rPr>
              <w:t xml:space="preserve">«Будущее России» (МКОУ СОШ №1), </w:t>
            </w:r>
            <w:r w:rsidR="00941F15" w:rsidRPr="00A609BF">
              <w:t xml:space="preserve"> </w:t>
            </w:r>
            <w:r w:rsidR="00941F15" w:rsidRPr="00A609BF">
              <w:rPr>
                <w:sz w:val="28"/>
                <w:szCs w:val="28"/>
              </w:rPr>
              <w:t xml:space="preserve">«Импульс» (МКОУ Серебрянская СОШ) «Центр инициативы и творчества» (МКОУ СОШ №9). Подростки из общественных организаций становятся  инициаторами проведения благотворительных, экологических акций, проводят социологические опросы,  организуют и проводят школьные досуговые и спортивные  мероприятия.  Такие мероприятия как: лицейский бал, посвящение в лицеисты,  лицейская ассамблея, проводимые в </w:t>
            </w:r>
            <w:proofErr w:type="spellStart"/>
            <w:r w:rsidR="00941F15" w:rsidRPr="00A609BF">
              <w:rPr>
                <w:sz w:val="28"/>
                <w:szCs w:val="28"/>
              </w:rPr>
              <w:t>Чулымском</w:t>
            </w:r>
            <w:proofErr w:type="spellEnd"/>
            <w:r w:rsidR="00941F15" w:rsidRPr="00A609BF">
              <w:rPr>
                <w:sz w:val="28"/>
                <w:szCs w:val="28"/>
              </w:rPr>
              <w:t xml:space="preserve"> лицее, и многие другие мероприятия, организованные и проводимые лидерами школьного самоуправления в школах района, не только поднимают престиж ОО, но и делают школьников  духовно богаче, помогают им в дальнейшем выборе профессии.</w:t>
            </w:r>
          </w:p>
          <w:p w:rsidR="00F707EA" w:rsidRPr="00A609BF" w:rsidRDefault="00F707EA" w:rsidP="00941F15">
            <w:pPr>
              <w:ind w:firstLine="708"/>
              <w:jc w:val="both"/>
              <w:rPr>
                <w:rFonts w:ascii="Times New Roman" w:hAnsi="Times New Roman" w:cs="Times New Roman"/>
                <w:sz w:val="28"/>
                <w:szCs w:val="28"/>
              </w:rPr>
            </w:pPr>
            <w:r w:rsidRPr="00A609BF">
              <w:rPr>
                <w:rFonts w:ascii="Times New Roman" w:hAnsi="Times New Roman" w:cs="Times New Roman"/>
                <w:sz w:val="28"/>
                <w:szCs w:val="28"/>
              </w:rPr>
              <w:tab/>
              <w:t xml:space="preserve"> </w:t>
            </w:r>
            <w:r w:rsidR="00503ADE" w:rsidRPr="00A609BF">
              <w:rPr>
                <w:rFonts w:ascii="Times New Roman" w:hAnsi="Times New Roman" w:cs="Times New Roman"/>
                <w:sz w:val="28"/>
                <w:szCs w:val="28"/>
              </w:rPr>
              <w:t xml:space="preserve">Участие школьников во внеурочное время в творческой деятельности,  помогает им стать участниками различных районных и областных мероприятий, важных для их развития и нравственного становления. В 2015-2016 </w:t>
            </w:r>
            <w:proofErr w:type="spellStart"/>
            <w:r w:rsidR="00503ADE" w:rsidRPr="00A609BF">
              <w:rPr>
                <w:rFonts w:ascii="Times New Roman" w:hAnsi="Times New Roman" w:cs="Times New Roman"/>
                <w:sz w:val="28"/>
                <w:szCs w:val="28"/>
              </w:rPr>
              <w:t>уч</w:t>
            </w:r>
            <w:proofErr w:type="gramStart"/>
            <w:r w:rsidR="00503ADE" w:rsidRPr="00A609BF">
              <w:rPr>
                <w:rFonts w:ascii="Times New Roman" w:hAnsi="Times New Roman" w:cs="Times New Roman"/>
                <w:sz w:val="28"/>
                <w:szCs w:val="28"/>
              </w:rPr>
              <w:t>.г</w:t>
            </w:r>
            <w:proofErr w:type="gramEnd"/>
            <w:r w:rsidR="00503ADE" w:rsidRPr="00A609BF">
              <w:rPr>
                <w:rFonts w:ascii="Times New Roman" w:hAnsi="Times New Roman" w:cs="Times New Roman"/>
                <w:sz w:val="28"/>
                <w:szCs w:val="28"/>
              </w:rPr>
              <w:t>оду</w:t>
            </w:r>
            <w:proofErr w:type="spellEnd"/>
            <w:r w:rsidR="00503ADE" w:rsidRPr="00A609BF">
              <w:rPr>
                <w:rFonts w:ascii="Times New Roman" w:hAnsi="Times New Roman" w:cs="Times New Roman"/>
                <w:sz w:val="28"/>
                <w:szCs w:val="28"/>
              </w:rPr>
              <w:t xml:space="preserve"> 1512  школьников приняли участие в районных мероприятиях, 484 –в областных, 1174 </w:t>
            </w:r>
            <w:r w:rsidR="00941F15" w:rsidRPr="00A609BF">
              <w:rPr>
                <w:rFonts w:ascii="Times New Roman" w:hAnsi="Times New Roman" w:cs="Times New Roman"/>
                <w:sz w:val="28"/>
                <w:szCs w:val="28"/>
              </w:rPr>
              <w:t>-</w:t>
            </w:r>
            <w:r w:rsidR="00503ADE" w:rsidRPr="00A609BF">
              <w:rPr>
                <w:rFonts w:ascii="Times New Roman" w:hAnsi="Times New Roman" w:cs="Times New Roman"/>
                <w:sz w:val="28"/>
                <w:szCs w:val="28"/>
              </w:rPr>
              <w:t xml:space="preserve">стали победителями в таких мероприятиях как: Сибирские детские поэтические чтения, конкурс патриотической песни, «Зеленая волна» и «Безопасное колесо», «Стартующий подросток»,  «Снежный городок», экологические акции и </w:t>
            </w:r>
            <w:r w:rsidR="00941F15" w:rsidRPr="00A609BF">
              <w:rPr>
                <w:rFonts w:ascii="Times New Roman" w:hAnsi="Times New Roman" w:cs="Times New Roman"/>
                <w:sz w:val="28"/>
                <w:szCs w:val="28"/>
              </w:rPr>
              <w:t xml:space="preserve">многие  </w:t>
            </w:r>
            <w:r w:rsidR="00503ADE" w:rsidRPr="00A609BF">
              <w:rPr>
                <w:rFonts w:ascii="Times New Roman" w:hAnsi="Times New Roman" w:cs="Times New Roman"/>
                <w:sz w:val="28"/>
                <w:szCs w:val="28"/>
              </w:rPr>
              <w:t xml:space="preserve">др. </w:t>
            </w:r>
          </w:p>
          <w:p w:rsidR="00F707EA" w:rsidRPr="00A609BF" w:rsidRDefault="00F707EA" w:rsidP="00941F15">
            <w:pPr>
              <w:pStyle w:val="Default"/>
              <w:jc w:val="both"/>
              <w:rPr>
                <w:sz w:val="28"/>
                <w:szCs w:val="28"/>
              </w:rPr>
            </w:pPr>
            <w:r w:rsidRPr="00A609BF">
              <w:rPr>
                <w:sz w:val="28"/>
                <w:szCs w:val="28"/>
              </w:rPr>
              <w:tab/>
            </w:r>
            <w:r w:rsidRPr="00A609BF">
              <w:rPr>
                <w:sz w:val="28"/>
                <w:szCs w:val="28"/>
              </w:rPr>
              <w:tab/>
              <w:t xml:space="preserve">В структуру системной интеграции учреждений  входит реализация ряда пилотных проектов по работе с детьми в летний период времени. На протяжении летних каникул создается благоприятная </w:t>
            </w:r>
            <w:proofErr w:type="spellStart"/>
            <w:r w:rsidRPr="00A609BF">
              <w:rPr>
                <w:sz w:val="28"/>
                <w:szCs w:val="28"/>
              </w:rPr>
              <w:t>воспитательно</w:t>
            </w:r>
            <w:proofErr w:type="spellEnd"/>
            <w:r w:rsidRPr="00A609BF">
              <w:rPr>
                <w:sz w:val="28"/>
                <w:szCs w:val="28"/>
              </w:rPr>
              <w:t xml:space="preserve"> - развивающая среда во всех школах района, которая способствует организации летнего досуга ребят.</w:t>
            </w:r>
          </w:p>
          <w:p w:rsidR="00F707EA" w:rsidRPr="00A609BF" w:rsidRDefault="00F707EA" w:rsidP="00F707EA">
            <w:pPr>
              <w:pStyle w:val="Default"/>
              <w:ind w:left="142" w:firstLine="709"/>
              <w:jc w:val="both"/>
              <w:rPr>
                <w:sz w:val="28"/>
                <w:szCs w:val="28"/>
              </w:rPr>
            </w:pPr>
            <w:r w:rsidRPr="00A609BF">
              <w:rPr>
                <w:sz w:val="28"/>
                <w:szCs w:val="28"/>
              </w:rPr>
              <w:t>В летний период при 19 ОО работали лагеря дневного пребывания, в которых отдохнули 865 детей. Программы летнего отдыха направлены на развитие и оздоровление. Кроме ЛДП школьники трудились на пришкольных участках в УПБ. В 16 из 18 ОО работа</w:t>
            </w:r>
            <w:r w:rsidR="00941F15" w:rsidRPr="00A609BF">
              <w:rPr>
                <w:sz w:val="28"/>
                <w:szCs w:val="28"/>
              </w:rPr>
              <w:t>ли</w:t>
            </w:r>
            <w:r w:rsidRPr="00A609BF">
              <w:rPr>
                <w:sz w:val="28"/>
                <w:szCs w:val="28"/>
              </w:rPr>
              <w:t xml:space="preserve"> овощеводческие звенья, школьники выращивают овощи, занимаются благоустройством школьных территорий, звенья цветоводов выращивают цветы. </w:t>
            </w:r>
          </w:p>
          <w:p w:rsidR="00F707EA" w:rsidRPr="00A609BF" w:rsidRDefault="00F707EA" w:rsidP="00F707EA">
            <w:pPr>
              <w:pStyle w:val="Default"/>
              <w:ind w:left="142" w:firstLine="709"/>
              <w:jc w:val="both"/>
              <w:rPr>
                <w:sz w:val="28"/>
                <w:szCs w:val="28"/>
              </w:rPr>
            </w:pPr>
            <w:r w:rsidRPr="00A609BF">
              <w:rPr>
                <w:sz w:val="28"/>
                <w:szCs w:val="28"/>
              </w:rPr>
              <w:t xml:space="preserve">При ДДТ в летний период 2016 года реализовывался авторский педагогический проект «Летний калейдоскоп» (автор - методист ДДТ  Садырина С. В.).  Реализация проекта помогла создать условия для  100 детей и подростков из школ города №1 и №9 для активного и содержательного отдыха. Ребята были вовлечены в новые социально – </w:t>
            </w:r>
            <w:r w:rsidRPr="00A609BF">
              <w:rPr>
                <w:sz w:val="28"/>
                <w:szCs w:val="28"/>
              </w:rPr>
              <w:lastRenderedPageBreak/>
              <w:t xml:space="preserve">общественные, познавательные, развлекательные, спортивно – игровые, личностно – ориентированные направления деятельности с учетом удовлетворения индивидуальных интересов и потребностей ребенка. </w:t>
            </w:r>
          </w:p>
          <w:p w:rsidR="00F707EA" w:rsidRPr="00A609BF" w:rsidRDefault="00F707EA" w:rsidP="00F707EA">
            <w:pPr>
              <w:pStyle w:val="Default"/>
              <w:ind w:left="142" w:firstLine="709"/>
              <w:jc w:val="both"/>
              <w:rPr>
                <w:sz w:val="28"/>
                <w:szCs w:val="28"/>
              </w:rPr>
            </w:pPr>
            <w:r w:rsidRPr="00A609BF">
              <w:rPr>
                <w:sz w:val="28"/>
                <w:szCs w:val="28"/>
              </w:rPr>
              <w:t>2 сезона работал детский оздоровительный лагерь «Чайка», в котором поправили свое здоровье 20</w:t>
            </w:r>
            <w:r w:rsidR="00941F15" w:rsidRPr="00A609BF">
              <w:rPr>
                <w:sz w:val="28"/>
                <w:szCs w:val="28"/>
              </w:rPr>
              <w:t>2</w:t>
            </w:r>
            <w:r w:rsidRPr="00A609BF">
              <w:rPr>
                <w:sz w:val="28"/>
                <w:szCs w:val="28"/>
              </w:rPr>
              <w:t xml:space="preserve"> школьник</w:t>
            </w:r>
            <w:r w:rsidR="00941F15" w:rsidRPr="00A609BF">
              <w:rPr>
                <w:sz w:val="28"/>
                <w:szCs w:val="28"/>
              </w:rPr>
              <w:t>а</w:t>
            </w:r>
            <w:r w:rsidRPr="00A609BF">
              <w:rPr>
                <w:sz w:val="28"/>
                <w:szCs w:val="28"/>
              </w:rPr>
              <w:t xml:space="preserve">, для 100 подростков была организована профильная смена для одаренных детей– </w:t>
            </w:r>
            <w:proofErr w:type="gramStart"/>
            <w:r w:rsidRPr="00A609BF">
              <w:rPr>
                <w:sz w:val="28"/>
                <w:szCs w:val="28"/>
              </w:rPr>
              <w:t>«С</w:t>
            </w:r>
            <w:proofErr w:type="gramEnd"/>
            <w:r w:rsidRPr="00A609BF">
              <w:rPr>
                <w:sz w:val="28"/>
                <w:szCs w:val="28"/>
              </w:rPr>
              <w:t xml:space="preserve">мена КВН». Кроме этого 15 % школьников побывали  в областных детских оздоровительных лагерях.  Внеурочная деятельность в летний период позволила учителям, педагогам дополнительного образования, воспитателям, вожатым наполнить жизнь детей интересными знакомствами, полезными  увлечениями, ребята узнали много нового,  они проявляли свои таланты и способности, а самое главное с пользой для своего здоровья  проводили время. Охват организованным отдыхом в летний период 2016 года составил 65% % от общего количества школьников. </w:t>
            </w:r>
          </w:p>
          <w:p w:rsidR="00F707EA" w:rsidRPr="00A609BF" w:rsidRDefault="00F707EA" w:rsidP="00941F15">
            <w:pPr>
              <w:pStyle w:val="Default"/>
              <w:jc w:val="both"/>
              <w:rPr>
                <w:sz w:val="28"/>
                <w:szCs w:val="28"/>
              </w:rPr>
            </w:pPr>
            <w:r w:rsidRPr="00A609BF">
              <w:rPr>
                <w:sz w:val="28"/>
                <w:szCs w:val="28"/>
              </w:rPr>
              <w:tab/>
            </w:r>
            <w:r w:rsidR="00941F15" w:rsidRPr="00A609BF">
              <w:rPr>
                <w:sz w:val="28"/>
                <w:szCs w:val="28"/>
              </w:rPr>
              <w:tab/>
            </w:r>
            <w:r w:rsidRPr="00A609BF">
              <w:rPr>
                <w:sz w:val="28"/>
                <w:szCs w:val="28"/>
              </w:rPr>
              <w:t xml:space="preserve"> Основным направлением в  развитии воспитания детей является работа с семьей, поддержка семейного воспитания. В школах района в системе проводится</w:t>
            </w:r>
            <w:r w:rsidRPr="00A609BF">
              <w:rPr>
                <w:sz w:val="27"/>
                <w:szCs w:val="28"/>
              </w:rPr>
              <w:t xml:space="preserve"> </w:t>
            </w:r>
            <w:r w:rsidRPr="00A609BF">
              <w:rPr>
                <w:sz w:val="28"/>
                <w:szCs w:val="28"/>
              </w:rPr>
              <w:t>работа с родителями и родительской общественностью: родительские собрания по повышению ценности семейного образа жизни, сохранению духовно-нравственных традиций в семейном воспитании; психолого-педагогические консультации по вопросам воспитания. Родители входят в состав  Советов школ и учреждений, управляющих Советов, Совета Отцов. Они являются участниками школьных мероприятий: «Мама, папа, я – счастливая, спортивная семья», «Наши мамы могут всё, что угодно!», «Мамины помощники», «Мой папа может всё!» и др.</w:t>
            </w:r>
            <w:r w:rsidRPr="00A609BF">
              <w:t xml:space="preserve"> </w:t>
            </w:r>
            <w:r w:rsidRPr="00A609BF">
              <w:rPr>
                <w:sz w:val="28"/>
                <w:szCs w:val="28"/>
              </w:rPr>
              <w:t xml:space="preserve">В </w:t>
            </w:r>
            <w:proofErr w:type="spellStart"/>
            <w:r w:rsidRPr="00A609BF">
              <w:rPr>
                <w:sz w:val="28"/>
                <w:szCs w:val="28"/>
              </w:rPr>
              <w:t>Чулымском</w:t>
            </w:r>
            <w:proofErr w:type="spellEnd"/>
            <w:r w:rsidRPr="00A609BF">
              <w:rPr>
                <w:sz w:val="28"/>
                <w:szCs w:val="28"/>
              </w:rPr>
              <w:t xml:space="preserve"> лицее создан и работает родительский клуб, на котором рассматриваются и обсуждаются такие вопросы, как: «Семья на пороге школьной жизни ребенка», «Как избежать учебной перегрузки», «Необходимость внимания к индивидуальности ребенка, его душевному и духовному развитию» и др. На заседаниях родительского клуба практикуются такие формы, как: мастер классы, практикумы, лекции, обсуждения.  </w:t>
            </w:r>
          </w:p>
          <w:p w:rsidR="00941F15" w:rsidRPr="00A609BF" w:rsidRDefault="00F707EA" w:rsidP="00F707EA">
            <w:pPr>
              <w:jc w:val="both"/>
              <w:rPr>
                <w:rFonts w:ascii="Times New Roman" w:hAnsi="Times New Roman" w:cs="Times New Roman"/>
                <w:sz w:val="28"/>
                <w:szCs w:val="28"/>
              </w:rPr>
            </w:pPr>
            <w:r w:rsidRPr="00A609BF">
              <w:rPr>
                <w:rFonts w:ascii="Times New Roman" w:hAnsi="Times New Roman" w:cs="Times New Roman"/>
                <w:sz w:val="28"/>
                <w:szCs w:val="28"/>
              </w:rPr>
              <w:t xml:space="preserve"> </w:t>
            </w:r>
            <w:r w:rsidRPr="00A609BF">
              <w:rPr>
                <w:rFonts w:ascii="Times New Roman" w:hAnsi="Times New Roman" w:cs="Times New Roman"/>
                <w:sz w:val="28"/>
                <w:szCs w:val="28"/>
              </w:rPr>
              <w:tab/>
              <w:t xml:space="preserve"> </w:t>
            </w:r>
            <w:r w:rsidR="00941F15" w:rsidRPr="00A609BF">
              <w:rPr>
                <w:rFonts w:ascii="Times New Roman" w:hAnsi="Times New Roman" w:cs="Times New Roman"/>
                <w:sz w:val="28"/>
                <w:szCs w:val="28"/>
              </w:rPr>
              <w:t>В</w:t>
            </w:r>
            <w:r w:rsidRPr="00A609BF">
              <w:rPr>
                <w:rFonts w:ascii="Times New Roman" w:hAnsi="Times New Roman" w:cs="Times New Roman"/>
                <w:sz w:val="28"/>
                <w:szCs w:val="28"/>
              </w:rPr>
              <w:t xml:space="preserve"> районе регулярно проводятся мероприятия для родителей по профилактике семейного неблагополучия и предупреждения асоциального поведения учащихся. Управлением образования ежегодно проводятся районные родительские конференции. В ноябре 2015 года на конференции обсуждался вопрос: «Современная семья с надеждой на будущее».  На конференции присутствовали и выступали  представители всех служб, отвечающих за воспитание подрастающего поколения. Была выработана резолюция,  обращение   к родительской общественности Чулымского района с размещением в СМИ. В районе создан и работает муниципальный общественно-административный Совет по развитию образования Чулымского района. На заседаниях Совета  решаются важные для системы образования вопросы: «Организация летнего отдыха и оздоровления детей и подростков на территории района», «О духовно-нравственном развитии и воспитании в образовании Чулымского района», «Обсуждение публичной декларации целей и задач УО на 2016 год», «Утверждение состава муниципального родительского Совета» и т.д.    </w:t>
            </w:r>
          </w:p>
          <w:p w:rsidR="00941F15" w:rsidRPr="00A609BF" w:rsidRDefault="00F707EA" w:rsidP="00941F15">
            <w:pPr>
              <w:jc w:val="both"/>
              <w:rPr>
                <w:rFonts w:ascii="Times New Roman" w:hAnsi="Times New Roman" w:cs="Times New Roman"/>
                <w:sz w:val="28"/>
                <w:szCs w:val="28"/>
              </w:rPr>
            </w:pPr>
            <w:r w:rsidRPr="00A609BF">
              <w:rPr>
                <w:rFonts w:ascii="Times New Roman" w:hAnsi="Times New Roman" w:cs="Times New Roman"/>
                <w:sz w:val="28"/>
                <w:szCs w:val="28"/>
              </w:rPr>
              <w:t xml:space="preserve">      </w:t>
            </w:r>
            <w:r w:rsidRPr="00A609BF">
              <w:rPr>
                <w:rFonts w:ascii="Times New Roman" w:hAnsi="Times New Roman" w:cs="Times New Roman"/>
                <w:sz w:val="28"/>
                <w:szCs w:val="28"/>
              </w:rPr>
              <w:tab/>
              <w:t xml:space="preserve">Одной из важной составляющей воспитательного процесса является профилактика </w:t>
            </w:r>
            <w:r w:rsidRPr="00A609BF">
              <w:rPr>
                <w:rFonts w:ascii="Times New Roman" w:hAnsi="Times New Roman" w:cs="Times New Roman"/>
                <w:bCs/>
                <w:sz w:val="28"/>
                <w:szCs w:val="28"/>
              </w:rPr>
              <w:t xml:space="preserve">безнадзорности и правонарушений несовершеннолетних. </w:t>
            </w:r>
            <w:r w:rsidRPr="00A609BF">
              <w:rPr>
                <w:rFonts w:ascii="Times New Roman" w:hAnsi="Times New Roman" w:cs="Times New Roman"/>
                <w:sz w:val="28"/>
                <w:szCs w:val="28"/>
              </w:rPr>
              <w:t xml:space="preserve">Управление образования в соответствии с  ФЗ №120 «Об основах системы </w:t>
            </w:r>
            <w:r w:rsidRPr="00A609BF">
              <w:rPr>
                <w:rFonts w:ascii="Times New Roman" w:hAnsi="Times New Roman" w:cs="Times New Roman"/>
                <w:sz w:val="28"/>
                <w:szCs w:val="28"/>
              </w:rPr>
              <w:lastRenderedPageBreak/>
              <w:t xml:space="preserve">профилактики безнадзорности и правонарушений несовершеннолетних» работает в тесном контакте со всеми службами, отвечающими  за профилактическую работу со школьниками. </w:t>
            </w:r>
            <w:r w:rsidRPr="00A609BF">
              <w:rPr>
                <w:rFonts w:ascii="Times New Roman" w:hAnsi="Times New Roman" w:cs="Times New Roman"/>
                <w:color w:val="000000"/>
                <w:sz w:val="28"/>
                <w:szCs w:val="28"/>
              </w:rPr>
              <w:t xml:space="preserve">С целью снижения количества преступлений и предупреждения противоправных действий в </w:t>
            </w:r>
            <w:r w:rsidRPr="00A609BF">
              <w:rPr>
                <w:rFonts w:ascii="Times New Roman" w:hAnsi="Times New Roman" w:cs="Times New Roman"/>
                <w:sz w:val="28"/>
                <w:szCs w:val="28"/>
              </w:rPr>
              <w:t xml:space="preserve">районе формируются предпосылки для консолидации усилий семьи, общества, направленных на воспитание школьников.  Во всех  образовательных учреждениях работают Советы профилактики, при МКОУ </w:t>
            </w:r>
            <w:proofErr w:type="spellStart"/>
            <w:r w:rsidRPr="00A609BF">
              <w:rPr>
                <w:rFonts w:ascii="Times New Roman" w:hAnsi="Times New Roman" w:cs="Times New Roman"/>
                <w:sz w:val="28"/>
                <w:szCs w:val="28"/>
              </w:rPr>
              <w:t>Чулымский</w:t>
            </w:r>
            <w:proofErr w:type="spellEnd"/>
            <w:r w:rsidRPr="00A609BF">
              <w:rPr>
                <w:rFonts w:ascii="Times New Roman" w:hAnsi="Times New Roman" w:cs="Times New Roman"/>
                <w:sz w:val="28"/>
                <w:szCs w:val="28"/>
              </w:rPr>
              <w:t xml:space="preserve"> лицей создан консилиум, при муниципальных образованиях сельских поселений работают административные Советы.  Имеется вся нормативно-правовая документация: программы, планы работы, локальными актами определен Порядок постановки учащихся на </w:t>
            </w:r>
            <w:proofErr w:type="spellStart"/>
            <w:r w:rsidRPr="00A609BF">
              <w:rPr>
                <w:rFonts w:ascii="Times New Roman" w:hAnsi="Times New Roman" w:cs="Times New Roman"/>
                <w:sz w:val="28"/>
                <w:szCs w:val="28"/>
              </w:rPr>
              <w:t>внутришкольный</w:t>
            </w:r>
            <w:proofErr w:type="spellEnd"/>
            <w:r w:rsidRPr="00A609BF">
              <w:rPr>
                <w:rFonts w:ascii="Times New Roman" w:hAnsi="Times New Roman" w:cs="Times New Roman"/>
                <w:sz w:val="28"/>
                <w:szCs w:val="28"/>
              </w:rPr>
              <w:t xml:space="preserve"> учет. Во всех школах района работают социальные педагоги, которые осуществляют постоянный </w:t>
            </w:r>
            <w:proofErr w:type="gramStart"/>
            <w:r w:rsidRPr="00A609BF">
              <w:rPr>
                <w:rFonts w:ascii="Times New Roman" w:hAnsi="Times New Roman" w:cs="Times New Roman"/>
                <w:sz w:val="28"/>
                <w:szCs w:val="28"/>
              </w:rPr>
              <w:t>контроль за</w:t>
            </w:r>
            <w:proofErr w:type="gramEnd"/>
            <w:r w:rsidRPr="00A609BF">
              <w:rPr>
                <w:rFonts w:ascii="Times New Roman" w:hAnsi="Times New Roman" w:cs="Times New Roman"/>
                <w:sz w:val="28"/>
                <w:szCs w:val="28"/>
              </w:rPr>
              <w:t xml:space="preserve"> семьями, находящими в социально-опасном положении.</w:t>
            </w:r>
          </w:p>
          <w:p w:rsidR="00F707EA" w:rsidRPr="00A609BF" w:rsidRDefault="00F707EA" w:rsidP="00941F15">
            <w:pPr>
              <w:jc w:val="both"/>
              <w:rPr>
                <w:rFonts w:ascii="Times New Roman" w:hAnsi="Times New Roman" w:cs="Times New Roman"/>
              </w:rPr>
            </w:pPr>
            <w:r w:rsidRPr="00A609BF">
              <w:rPr>
                <w:rFonts w:ascii="Times New Roman" w:hAnsi="Times New Roman" w:cs="Times New Roman"/>
                <w:sz w:val="28"/>
                <w:szCs w:val="28"/>
              </w:rPr>
              <w:tab/>
              <w:t xml:space="preserve">Управление образования ведет учет несовершеннолетних, не посещающих или систематически пропускающих по неуважительным причинам занятия в образовательных учреждениях. Так,  </w:t>
            </w:r>
            <w:r w:rsidR="00597019" w:rsidRPr="00A609BF">
              <w:rPr>
                <w:rFonts w:ascii="Times New Roman" w:hAnsi="Times New Roman" w:cs="Times New Roman"/>
                <w:sz w:val="28"/>
                <w:szCs w:val="28"/>
              </w:rPr>
              <w:t xml:space="preserve">в </w:t>
            </w:r>
            <w:r w:rsidRPr="00A609BF">
              <w:rPr>
                <w:rFonts w:ascii="Times New Roman" w:hAnsi="Times New Roman" w:cs="Times New Roman"/>
                <w:sz w:val="28"/>
                <w:szCs w:val="28"/>
              </w:rPr>
              <w:t>2015-2016 уч. год</w:t>
            </w:r>
            <w:r w:rsidR="00A609BF" w:rsidRPr="00A609BF">
              <w:rPr>
                <w:rFonts w:ascii="Times New Roman" w:hAnsi="Times New Roman" w:cs="Times New Roman"/>
                <w:sz w:val="28"/>
                <w:szCs w:val="28"/>
              </w:rPr>
              <w:t>у</w:t>
            </w:r>
            <w:r w:rsidRPr="00A609BF">
              <w:rPr>
                <w:rFonts w:ascii="Times New Roman" w:hAnsi="Times New Roman" w:cs="Times New Roman"/>
                <w:sz w:val="28"/>
                <w:szCs w:val="28"/>
              </w:rPr>
              <w:t xml:space="preserve"> детей, не обучающихся в школах района, не было. 5 несовершеннолетних состояли на </w:t>
            </w:r>
            <w:proofErr w:type="spellStart"/>
            <w:r w:rsidRPr="00A609BF">
              <w:rPr>
                <w:rFonts w:ascii="Times New Roman" w:hAnsi="Times New Roman" w:cs="Times New Roman"/>
                <w:sz w:val="28"/>
                <w:szCs w:val="28"/>
              </w:rPr>
              <w:t>внутришкольном</w:t>
            </w:r>
            <w:proofErr w:type="spellEnd"/>
            <w:r w:rsidRPr="00A609BF">
              <w:rPr>
                <w:rFonts w:ascii="Times New Roman" w:hAnsi="Times New Roman" w:cs="Times New Roman"/>
                <w:sz w:val="28"/>
                <w:szCs w:val="28"/>
              </w:rPr>
              <w:t xml:space="preserve">  учете за систематические пропуски занятий. </w:t>
            </w:r>
            <w:proofErr w:type="gramStart"/>
            <w:r w:rsidRPr="00A609BF">
              <w:rPr>
                <w:rFonts w:ascii="Times New Roman" w:hAnsi="Times New Roman" w:cs="Times New Roman"/>
                <w:color w:val="000000"/>
                <w:sz w:val="28"/>
                <w:szCs w:val="28"/>
              </w:rPr>
              <w:t>Контроль за</w:t>
            </w:r>
            <w:proofErr w:type="gramEnd"/>
            <w:r w:rsidRPr="00A609BF">
              <w:rPr>
                <w:rFonts w:ascii="Times New Roman" w:hAnsi="Times New Roman" w:cs="Times New Roman"/>
                <w:color w:val="000000"/>
                <w:sz w:val="28"/>
                <w:szCs w:val="28"/>
              </w:rPr>
              <w:t xml:space="preserve"> поведением школьников со стороны    всех служб и ведомств позволил не только снизить количество обучающихся, пропускающих занятия, но и снизить количество подростков, совершивших преступления. </w:t>
            </w:r>
          </w:p>
          <w:p w:rsidR="00941F15" w:rsidRPr="00A609BF" w:rsidRDefault="00F707EA" w:rsidP="00941F15">
            <w:pPr>
              <w:ind w:firstLine="567"/>
              <w:jc w:val="both"/>
              <w:rPr>
                <w:rFonts w:ascii="Times New Roman" w:hAnsi="Times New Roman" w:cs="Times New Roman"/>
                <w:sz w:val="28"/>
                <w:szCs w:val="28"/>
              </w:rPr>
            </w:pPr>
            <w:proofErr w:type="gramStart"/>
            <w:r w:rsidRPr="00A609BF">
              <w:rPr>
                <w:rFonts w:ascii="Times New Roman" w:hAnsi="Times New Roman" w:cs="Times New Roman"/>
                <w:sz w:val="28"/>
                <w:szCs w:val="28"/>
              </w:rPr>
              <w:t>Благодаря межведомственному  взаимодействию всех служб системы профилактики, отделов и ведомств, отвечающих за воспитание подростков, по итогам 2015-2016 уч. года произошло снижение школьников,  совершивших преступления и правонарушения (5 школьников совершили  преступления и 10 ООД (общественно-опасные деяния)</w:t>
            </w:r>
            <w:r w:rsidR="00941F15" w:rsidRPr="00A609BF">
              <w:rPr>
                <w:rFonts w:ascii="Times New Roman" w:hAnsi="Times New Roman" w:cs="Times New Roman"/>
                <w:sz w:val="28"/>
                <w:szCs w:val="28"/>
              </w:rPr>
              <w:t>.</w:t>
            </w:r>
            <w:proofErr w:type="gramEnd"/>
          </w:p>
          <w:p w:rsidR="00A65B8A" w:rsidRDefault="00A65B8A" w:rsidP="00424B44">
            <w:pPr>
              <w:pStyle w:val="a6"/>
              <w:shd w:val="clear" w:color="auto" w:fill="FFFFFF"/>
              <w:spacing w:before="0" w:beforeAutospacing="0" w:after="0" w:afterAutospacing="0"/>
              <w:ind w:firstLine="708"/>
              <w:jc w:val="both"/>
              <w:textAlignment w:val="baseline"/>
              <w:rPr>
                <w:sz w:val="28"/>
                <w:szCs w:val="28"/>
              </w:rPr>
            </w:pPr>
          </w:p>
          <w:p w:rsidR="00424B44" w:rsidRPr="00424B44" w:rsidRDefault="00424B44" w:rsidP="00424B44">
            <w:pPr>
              <w:pStyle w:val="a6"/>
              <w:shd w:val="clear" w:color="auto" w:fill="FFFFFF"/>
              <w:spacing w:before="0" w:beforeAutospacing="0" w:after="0" w:afterAutospacing="0"/>
              <w:ind w:firstLine="708"/>
              <w:jc w:val="both"/>
              <w:textAlignment w:val="baseline"/>
              <w:rPr>
                <w:b/>
                <w:color w:val="000000"/>
                <w:sz w:val="28"/>
                <w:szCs w:val="28"/>
              </w:rPr>
            </w:pPr>
            <w:proofErr w:type="gramStart"/>
            <w:r w:rsidRPr="00424B44">
              <w:rPr>
                <w:sz w:val="28"/>
                <w:szCs w:val="28"/>
              </w:rPr>
              <w:t xml:space="preserve">На отрасль «Образование» в 2015 году было выделено 344980,6 тыс. рублей, в том числе на учреждение дошкольного образования 41090,3 тыс. руб., расходы составили 343477,1 тыс. рублей, в том числе на учреждение дошкольного образования 40829,5 тыс. руб. Бюджет в 2015 году исполнен на 99,6%, в том числе по учреждению дошкольного образования на 99,4%.  </w:t>
            </w:r>
            <w:proofErr w:type="gramEnd"/>
          </w:p>
          <w:p w:rsidR="00424B44" w:rsidRPr="00424B44" w:rsidRDefault="00424B44" w:rsidP="00424B44">
            <w:pPr>
              <w:shd w:val="clear" w:color="auto" w:fill="FFFFFF"/>
              <w:ind w:firstLine="708"/>
              <w:jc w:val="both"/>
              <w:rPr>
                <w:rFonts w:ascii="Times New Roman" w:hAnsi="Times New Roman" w:cs="Times New Roman"/>
                <w:sz w:val="28"/>
                <w:szCs w:val="28"/>
              </w:rPr>
            </w:pPr>
            <w:r w:rsidRPr="00424B44">
              <w:rPr>
                <w:rFonts w:ascii="Times New Roman" w:hAnsi="Times New Roman" w:cs="Times New Roman"/>
                <w:sz w:val="28"/>
                <w:szCs w:val="28"/>
              </w:rPr>
              <w:t>Приоритетными направлениями при распределении финансирования являлись защищенные статьи: расходы по заработной плате с начислениями, учебные расходы  текущей оплате коммунальных услуг, подвоза учащихся, оплата продуктов питания, услуг связи.</w:t>
            </w:r>
          </w:p>
          <w:p w:rsidR="00424B44" w:rsidRPr="00424B44" w:rsidRDefault="00424B44" w:rsidP="00424B44">
            <w:pPr>
              <w:shd w:val="clear" w:color="auto" w:fill="FFFFFF"/>
              <w:ind w:firstLine="709"/>
              <w:jc w:val="both"/>
              <w:rPr>
                <w:rFonts w:ascii="Times New Roman" w:hAnsi="Times New Roman" w:cs="Times New Roman"/>
                <w:color w:val="000000"/>
                <w:sz w:val="28"/>
                <w:szCs w:val="28"/>
              </w:rPr>
            </w:pPr>
            <w:r w:rsidRPr="00424B44">
              <w:rPr>
                <w:rFonts w:ascii="Times New Roman" w:hAnsi="Times New Roman" w:cs="Times New Roman"/>
                <w:color w:val="000000"/>
                <w:sz w:val="28"/>
                <w:szCs w:val="28"/>
              </w:rPr>
              <w:t>Принимаются системные меры по повышению заработной платы работников учреждений образования.</w:t>
            </w:r>
          </w:p>
          <w:p w:rsidR="00424B44" w:rsidRPr="00424B44" w:rsidRDefault="00424B44" w:rsidP="00424B44">
            <w:pPr>
              <w:shd w:val="clear" w:color="auto" w:fill="FFFFFF"/>
              <w:ind w:firstLine="709"/>
              <w:jc w:val="both"/>
              <w:rPr>
                <w:rFonts w:ascii="Times New Roman" w:hAnsi="Times New Roman" w:cs="Times New Roman"/>
                <w:color w:val="000000"/>
                <w:sz w:val="28"/>
                <w:szCs w:val="28"/>
              </w:rPr>
            </w:pPr>
            <w:r w:rsidRPr="00424B44">
              <w:rPr>
                <w:rFonts w:ascii="Times New Roman" w:hAnsi="Times New Roman" w:cs="Times New Roman"/>
                <w:color w:val="000000"/>
                <w:sz w:val="28"/>
                <w:szCs w:val="28"/>
              </w:rPr>
              <w:t xml:space="preserve">в 2015 году уровень фондов оплаты труда сохранился на уровне 2014 года, средняя заработная плата педагогических работников составила 27036,00 руб. Уровень  заработной платы сохранился за счет  установления  выплат стимулирующего характера за качество и результативность труда, уровень профессионального мастерства. </w:t>
            </w:r>
          </w:p>
          <w:p w:rsidR="00424B44" w:rsidRPr="00424B44" w:rsidRDefault="00424B44" w:rsidP="00424B44">
            <w:pPr>
              <w:ind w:firstLine="709"/>
              <w:jc w:val="both"/>
              <w:rPr>
                <w:rFonts w:ascii="Times New Roman" w:hAnsi="Times New Roman" w:cs="Times New Roman"/>
                <w:color w:val="000000"/>
                <w:sz w:val="28"/>
                <w:szCs w:val="28"/>
              </w:rPr>
            </w:pPr>
            <w:r w:rsidRPr="00424B44">
              <w:rPr>
                <w:rFonts w:ascii="Times New Roman" w:hAnsi="Times New Roman" w:cs="Times New Roman"/>
                <w:color w:val="000000"/>
                <w:sz w:val="28"/>
                <w:szCs w:val="28"/>
              </w:rPr>
              <w:t xml:space="preserve">Средняя заработная плата работников  учреждений дошкольного образования и групп дошкольного образования в 2015 году составила </w:t>
            </w:r>
            <w:r w:rsidRPr="00424B44">
              <w:rPr>
                <w:rFonts w:ascii="Times New Roman" w:hAnsi="Times New Roman" w:cs="Times New Roman"/>
                <w:color w:val="000000"/>
                <w:sz w:val="28"/>
                <w:szCs w:val="28"/>
                <w:shd w:val="clear" w:color="auto" w:fill="FFFFFF"/>
              </w:rPr>
              <w:t>22677,0</w:t>
            </w:r>
            <w:r w:rsidRPr="00424B44">
              <w:rPr>
                <w:rFonts w:ascii="Times New Roman" w:hAnsi="Times New Roman" w:cs="Times New Roman"/>
                <w:color w:val="000000"/>
                <w:sz w:val="28"/>
                <w:szCs w:val="28"/>
              </w:rPr>
              <w:t xml:space="preserve"> руб.  Уровень  заработной платы сохранился  за счет  установления  выплат стимулирующего </w:t>
            </w:r>
            <w:r w:rsidRPr="00424B44">
              <w:rPr>
                <w:rFonts w:ascii="Times New Roman" w:hAnsi="Times New Roman" w:cs="Times New Roman"/>
                <w:color w:val="000000"/>
                <w:sz w:val="28"/>
                <w:szCs w:val="28"/>
              </w:rPr>
              <w:lastRenderedPageBreak/>
              <w:t>характера за качество и результативность труда, уровень профессионального мастерства.</w:t>
            </w:r>
          </w:p>
          <w:p w:rsidR="00424B44" w:rsidRPr="00424B44" w:rsidRDefault="00424B44" w:rsidP="00424B44">
            <w:pPr>
              <w:shd w:val="clear" w:color="auto" w:fill="FFFFFF"/>
              <w:ind w:firstLine="567"/>
              <w:jc w:val="both"/>
              <w:rPr>
                <w:rFonts w:ascii="Times New Roman" w:hAnsi="Times New Roman" w:cs="Times New Roman"/>
                <w:color w:val="000000"/>
                <w:sz w:val="28"/>
                <w:szCs w:val="28"/>
              </w:rPr>
            </w:pPr>
            <w:r w:rsidRPr="00424B44">
              <w:rPr>
                <w:rFonts w:ascii="Times New Roman" w:hAnsi="Times New Roman" w:cs="Times New Roman"/>
                <w:color w:val="000000"/>
                <w:sz w:val="28"/>
                <w:szCs w:val="28"/>
              </w:rPr>
              <w:t>Средняя заработная плата педагогов дополнительного образования в 2015 году составила 22670,0 руб., В 2015 году средняя заработная плата педагогических работников дополнительного образования сохраняется на уровне 2014 года.</w:t>
            </w:r>
          </w:p>
          <w:p w:rsidR="00424B44" w:rsidRPr="00424B44" w:rsidRDefault="00424B44" w:rsidP="00424B44">
            <w:pPr>
              <w:shd w:val="clear" w:color="auto" w:fill="FFFFFF"/>
              <w:ind w:firstLine="567"/>
              <w:jc w:val="both"/>
              <w:rPr>
                <w:rFonts w:ascii="Times New Roman" w:hAnsi="Times New Roman" w:cs="Times New Roman"/>
                <w:sz w:val="28"/>
                <w:szCs w:val="28"/>
              </w:rPr>
            </w:pPr>
            <w:r w:rsidRPr="00424B44">
              <w:rPr>
                <w:rFonts w:ascii="Times New Roman" w:hAnsi="Times New Roman" w:cs="Times New Roman"/>
                <w:sz w:val="28"/>
                <w:szCs w:val="28"/>
              </w:rPr>
              <w:t xml:space="preserve">В 2015 году на питание </w:t>
            </w:r>
            <w:proofErr w:type="gramStart"/>
            <w:r w:rsidRPr="00424B44">
              <w:rPr>
                <w:rFonts w:ascii="Times New Roman" w:hAnsi="Times New Roman" w:cs="Times New Roman"/>
                <w:sz w:val="28"/>
                <w:szCs w:val="28"/>
              </w:rPr>
              <w:t>обучающихся</w:t>
            </w:r>
            <w:proofErr w:type="gramEnd"/>
            <w:r w:rsidRPr="00424B44">
              <w:rPr>
                <w:rFonts w:ascii="Times New Roman" w:hAnsi="Times New Roman" w:cs="Times New Roman"/>
                <w:sz w:val="28"/>
                <w:szCs w:val="28"/>
              </w:rPr>
              <w:t xml:space="preserve">  было  выделено:</w:t>
            </w:r>
          </w:p>
          <w:p w:rsidR="00424B44" w:rsidRPr="00424B44" w:rsidRDefault="00424B44" w:rsidP="00424B44">
            <w:pPr>
              <w:shd w:val="clear" w:color="auto" w:fill="FFFFFF"/>
              <w:ind w:firstLine="567"/>
              <w:jc w:val="both"/>
              <w:rPr>
                <w:rFonts w:ascii="Times New Roman" w:hAnsi="Times New Roman" w:cs="Times New Roman"/>
                <w:sz w:val="28"/>
                <w:szCs w:val="28"/>
              </w:rPr>
            </w:pPr>
            <w:r w:rsidRPr="00424B44">
              <w:rPr>
                <w:rFonts w:ascii="Times New Roman" w:hAnsi="Times New Roman" w:cs="Times New Roman"/>
                <w:sz w:val="28"/>
                <w:szCs w:val="28"/>
              </w:rPr>
              <w:t xml:space="preserve"> из муниципального бюджета 387,5 тыс. руб.,</w:t>
            </w:r>
          </w:p>
          <w:p w:rsidR="00424B44" w:rsidRPr="00424B44" w:rsidRDefault="00424B44" w:rsidP="00424B44">
            <w:pPr>
              <w:shd w:val="clear" w:color="auto" w:fill="FFFFFF"/>
              <w:ind w:firstLine="567"/>
              <w:jc w:val="both"/>
              <w:rPr>
                <w:rFonts w:ascii="Times New Roman" w:hAnsi="Times New Roman" w:cs="Times New Roman"/>
                <w:sz w:val="28"/>
                <w:szCs w:val="28"/>
              </w:rPr>
            </w:pPr>
            <w:r w:rsidRPr="00424B44">
              <w:rPr>
                <w:rFonts w:ascii="Times New Roman" w:hAnsi="Times New Roman" w:cs="Times New Roman"/>
                <w:sz w:val="28"/>
                <w:szCs w:val="28"/>
              </w:rPr>
              <w:t xml:space="preserve"> субсидии из областного бюджета (льготная категория)– 4272,6 тыс. руб. </w:t>
            </w:r>
          </w:p>
          <w:p w:rsidR="00424B44" w:rsidRPr="00424B44" w:rsidRDefault="00424B44" w:rsidP="00424B44">
            <w:pPr>
              <w:shd w:val="clear" w:color="auto" w:fill="FFFFFF"/>
              <w:ind w:firstLine="567"/>
              <w:jc w:val="both"/>
              <w:rPr>
                <w:rFonts w:ascii="Times New Roman" w:hAnsi="Times New Roman" w:cs="Times New Roman"/>
                <w:sz w:val="28"/>
                <w:szCs w:val="28"/>
              </w:rPr>
            </w:pPr>
            <w:r w:rsidRPr="00424B44">
              <w:rPr>
                <w:rFonts w:ascii="Times New Roman" w:hAnsi="Times New Roman" w:cs="Times New Roman"/>
                <w:sz w:val="28"/>
                <w:szCs w:val="28"/>
              </w:rPr>
              <w:t>субвенции из областного бюджета (питание детей с ОВЗ) – 978,8 тыс</w:t>
            </w:r>
            <w:proofErr w:type="gramStart"/>
            <w:r w:rsidRPr="00424B44">
              <w:rPr>
                <w:rFonts w:ascii="Times New Roman" w:hAnsi="Times New Roman" w:cs="Times New Roman"/>
                <w:sz w:val="28"/>
                <w:szCs w:val="28"/>
              </w:rPr>
              <w:t>.р</w:t>
            </w:r>
            <w:proofErr w:type="gramEnd"/>
            <w:r w:rsidRPr="00424B44">
              <w:rPr>
                <w:rFonts w:ascii="Times New Roman" w:hAnsi="Times New Roman" w:cs="Times New Roman"/>
                <w:sz w:val="28"/>
                <w:szCs w:val="28"/>
              </w:rPr>
              <w:t xml:space="preserve">уб. </w:t>
            </w:r>
          </w:p>
          <w:p w:rsidR="00424B44" w:rsidRPr="00424B44" w:rsidRDefault="00424B44" w:rsidP="00424B44">
            <w:pPr>
              <w:shd w:val="clear" w:color="auto" w:fill="FFFFFF"/>
              <w:ind w:firstLine="567"/>
              <w:jc w:val="both"/>
              <w:rPr>
                <w:rFonts w:ascii="Times New Roman" w:hAnsi="Times New Roman" w:cs="Times New Roman"/>
                <w:sz w:val="28"/>
                <w:szCs w:val="28"/>
              </w:rPr>
            </w:pPr>
            <w:r w:rsidRPr="00424B44">
              <w:rPr>
                <w:rFonts w:ascii="Times New Roman" w:hAnsi="Times New Roman" w:cs="Times New Roman"/>
                <w:sz w:val="28"/>
                <w:szCs w:val="28"/>
              </w:rPr>
              <w:t>питание за счет родительской платы в школах – 4096,0 тыс</w:t>
            </w:r>
            <w:proofErr w:type="gramStart"/>
            <w:r w:rsidRPr="00424B44">
              <w:rPr>
                <w:rFonts w:ascii="Times New Roman" w:hAnsi="Times New Roman" w:cs="Times New Roman"/>
                <w:sz w:val="28"/>
                <w:szCs w:val="28"/>
              </w:rPr>
              <w:t>.р</w:t>
            </w:r>
            <w:proofErr w:type="gramEnd"/>
            <w:r w:rsidRPr="00424B44">
              <w:rPr>
                <w:rFonts w:ascii="Times New Roman" w:hAnsi="Times New Roman" w:cs="Times New Roman"/>
                <w:sz w:val="28"/>
                <w:szCs w:val="28"/>
              </w:rPr>
              <w:t>уб.</w:t>
            </w:r>
          </w:p>
          <w:p w:rsidR="00424B44" w:rsidRPr="00424B44" w:rsidRDefault="00424B44" w:rsidP="00424B44">
            <w:pPr>
              <w:shd w:val="clear" w:color="auto" w:fill="FFFFFF"/>
              <w:ind w:firstLine="567"/>
              <w:jc w:val="both"/>
              <w:rPr>
                <w:rFonts w:ascii="Times New Roman" w:hAnsi="Times New Roman" w:cs="Times New Roman"/>
                <w:sz w:val="28"/>
                <w:szCs w:val="28"/>
              </w:rPr>
            </w:pPr>
            <w:r w:rsidRPr="00424B44">
              <w:rPr>
                <w:rFonts w:ascii="Times New Roman" w:hAnsi="Times New Roman" w:cs="Times New Roman"/>
                <w:sz w:val="28"/>
                <w:szCs w:val="28"/>
              </w:rPr>
              <w:t xml:space="preserve"> детских садах -4003,5 тыс</w:t>
            </w:r>
            <w:proofErr w:type="gramStart"/>
            <w:r w:rsidRPr="00424B44">
              <w:rPr>
                <w:rFonts w:ascii="Times New Roman" w:hAnsi="Times New Roman" w:cs="Times New Roman"/>
                <w:sz w:val="28"/>
                <w:szCs w:val="28"/>
              </w:rPr>
              <w:t>.р</w:t>
            </w:r>
            <w:proofErr w:type="gramEnd"/>
            <w:r w:rsidRPr="00424B44">
              <w:rPr>
                <w:rFonts w:ascii="Times New Roman" w:hAnsi="Times New Roman" w:cs="Times New Roman"/>
                <w:sz w:val="28"/>
                <w:szCs w:val="28"/>
              </w:rPr>
              <w:t>уб.</w:t>
            </w:r>
          </w:p>
          <w:p w:rsidR="00586A3E" w:rsidRPr="009D721C" w:rsidRDefault="00586A3E" w:rsidP="00AD4762">
            <w:pPr>
              <w:pStyle w:val="a5"/>
              <w:ind w:left="0" w:firstLine="567"/>
              <w:jc w:val="both"/>
              <w:rPr>
                <w:rFonts w:ascii="Times New Roman" w:hAnsi="Times New Roman" w:cs="Times New Roman"/>
                <w:bCs/>
                <w:iCs/>
                <w:color w:val="FF0000"/>
                <w:sz w:val="28"/>
                <w:szCs w:val="28"/>
              </w:rPr>
            </w:pPr>
          </w:p>
          <w:p w:rsidR="00AD4762" w:rsidRPr="001038B6" w:rsidRDefault="00AD4762" w:rsidP="00AD4762">
            <w:pPr>
              <w:rPr>
                <w:rFonts w:ascii="Times New Roman" w:hAnsi="Times New Roman" w:cs="Times New Roman"/>
                <w:b/>
                <w:sz w:val="28"/>
                <w:szCs w:val="28"/>
              </w:rPr>
            </w:pPr>
          </w:p>
        </w:tc>
      </w:tr>
      <w:tr w:rsidR="00E20D4C" w:rsidTr="00E20D4C">
        <w:tc>
          <w:tcPr>
            <w:tcW w:w="15134" w:type="dxa"/>
            <w:tcBorders>
              <w:top w:val="nil"/>
              <w:left w:val="nil"/>
              <w:bottom w:val="nil"/>
              <w:right w:val="nil"/>
            </w:tcBorders>
          </w:tcPr>
          <w:p w:rsidR="00E20D4C" w:rsidRDefault="00E20D4C" w:rsidP="00E20D4C">
            <w:pPr>
              <w:jc w:val="center"/>
              <w:rPr>
                <w:rFonts w:ascii="Times New Roman" w:hAnsi="Times New Roman" w:cs="Times New Roman"/>
                <w:b/>
                <w:sz w:val="28"/>
                <w:szCs w:val="28"/>
              </w:rPr>
            </w:pPr>
            <w:r w:rsidRPr="00F04D86">
              <w:rPr>
                <w:rFonts w:ascii="Times New Roman" w:hAnsi="Times New Roman" w:cs="Times New Roman"/>
                <w:b/>
                <w:sz w:val="28"/>
                <w:szCs w:val="28"/>
              </w:rPr>
              <w:lastRenderedPageBreak/>
              <w:t>1.3. Выводы и заключения</w:t>
            </w:r>
          </w:p>
          <w:p w:rsidR="004901F2" w:rsidRDefault="004901F2" w:rsidP="00F04D86">
            <w:pPr>
              <w:rPr>
                <w:rStyle w:val="11"/>
                <w:i/>
                <w:color w:val="000000"/>
                <w:sz w:val="28"/>
                <w:szCs w:val="28"/>
              </w:rPr>
            </w:pPr>
          </w:p>
          <w:p w:rsidR="0044754F" w:rsidRPr="0044754F" w:rsidRDefault="0044754F" w:rsidP="0044754F">
            <w:pPr>
              <w:suppressAutoHyphens/>
              <w:ind w:left="567" w:right="-25"/>
              <w:rPr>
                <w:rFonts w:ascii="Times New Roman" w:eastAsia="Times New Roman" w:hAnsi="Times New Roman" w:cs="Times New Roman"/>
                <w:color w:val="000000"/>
                <w:sz w:val="28"/>
                <w:szCs w:val="28"/>
                <w:lang w:eastAsia="ar-SA"/>
              </w:rPr>
            </w:pPr>
            <w:r w:rsidRPr="0044754F">
              <w:rPr>
                <w:rFonts w:ascii="Times New Roman" w:eastAsia="Times New Roman" w:hAnsi="Times New Roman" w:cs="Times New Roman"/>
                <w:color w:val="000000"/>
                <w:sz w:val="28"/>
                <w:szCs w:val="28"/>
                <w:lang w:eastAsia="ar-SA"/>
              </w:rPr>
              <w:t>Для дальнейшего совершенствования системы образования Чулымского района планируется решение следующих задач:</w:t>
            </w:r>
          </w:p>
          <w:p w:rsidR="00752DB7" w:rsidRPr="00752DB7" w:rsidRDefault="00752DB7" w:rsidP="0000128C">
            <w:pPr>
              <w:widowControl w:val="0"/>
              <w:shd w:val="clear" w:color="auto" w:fill="FFFFFF"/>
              <w:tabs>
                <w:tab w:val="left" w:pos="426"/>
              </w:tabs>
              <w:ind w:left="734" w:firstLine="11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752DB7">
              <w:rPr>
                <w:rFonts w:ascii="Times New Roman" w:eastAsia="Times New Roman" w:hAnsi="Times New Roman" w:cs="Times New Roman"/>
                <w:sz w:val="28"/>
                <w:szCs w:val="28"/>
              </w:rPr>
              <w:t>Продолжать работу по улучшению кадрового состава педагогов ДОУ через различные формы образования и самообразования</w:t>
            </w:r>
            <w:r w:rsidR="00092BF5">
              <w:rPr>
                <w:rFonts w:ascii="Times New Roman" w:eastAsia="Times New Roman" w:hAnsi="Times New Roman" w:cs="Times New Roman"/>
                <w:sz w:val="28"/>
                <w:szCs w:val="28"/>
              </w:rPr>
              <w:t>;</w:t>
            </w:r>
          </w:p>
          <w:p w:rsidR="00752DB7" w:rsidRPr="00752DB7" w:rsidRDefault="00752DB7" w:rsidP="0000128C">
            <w:pPr>
              <w:widowControl w:val="0"/>
              <w:shd w:val="clear" w:color="auto" w:fill="FFFFFF"/>
              <w:tabs>
                <w:tab w:val="left" w:pos="426"/>
              </w:tabs>
              <w:ind w:left="734" w:firstLine="117"/>
              <w:jc w:val="both"/>
              <w:rPr>
                <w:rFonts w:ascii="Times New Roman" w:eastAsia="Times New Roman" w:hAnsi="Times New Roman" w:cs="Times New Roman"/>
                <w:sz w:val="28"/>
                <w:szCs w:val="28"/>
              </w:rPr>
            </w:pPr>
            <w:r w:rsidRPr="00092BF5">
              <w:rPr>
                <w:rFonts w:ascii="Times New Roman" w:eastAsia="Times New Roman" w:hAnsi="Times New Roman" w:cs="Times New Roman"/>
                <w:sz w:val="28"/>
                <w:szCs w:val="28"/>
              </w:rPr>
              <w:t xml:space="preserve">- </w:t>
            </w:r>
            <w:r w:rsidRPr="00752DB7">
              <w:rPr>
                <w:rFonts w:ascii="Times New Roman" w:eastAsia="Times New Roman" w:hAnsi="Times New Roman" w:cs="Times New Roman"/>
                <w:sz w:val="28"/>
                <w:szCs w:val="28"/>
              </w:rPr>
              <w:t>Обеспечить внедрение в педагогическую практику работы учреждений дошкольного образования эффективных современных подходов к организации образовательного процесса</w:t>
            </w:r>
            <w:r w:rsidR="00092BF5">
              <w:rPr>
                <w:rFonts w:ascii="Times New Roman" w:eastAsia="Times New Roman" w:hAnsi="Times New Roman" w:cs="Times New Roman"/>
                <w:sz w:val="28"/>
                <w:szCs w:val="28"/>
              </w:rPr>
              <w:t>;</w:t>
            </w:r>
          </w:p>
          <w:p w:rsidR="00586A3E" w:rsidRPr="005F33DB" w:rsidRDefault="00586A3E" w:rsidP="0000128C">
            <w:pPr>
              <w:tabs>
                <w:tab w:val="left" w:pos="426"/>
              </w:tabs>
              <w:ind w:left="357" w:firstLine="117"/>
              <w:jc w:val="both"/>
              <w:rPr>
                <w:rFonts w:ascii="Times New Roman" w:hAnsi="Times New Roman" w:cs="Times New Roman"/>
                <w:sz w:val="28"/>
                <w:szCs w:val="28"/>
              </w:rPr>
            </w:pPr>
            <w:r w:rsidRPr="005F33DB">
              <w:rPr>
                <w:rFonts w:ascii="Times New Roman" w:hAnsi="Times New Roman" w:cs="Times New Roman"/>
                <w:b/>
                <w:sz w:val="28"/>
                <w:szCs w:val="28"/>
              </w:rPr>
              <w:t>-</w:t>
            </w:r>
            <w:r w:rsidRPr="005F33DB">
              <w:rPr>
                <w:rFonts w:ascii="Times New Roman" w:eastAsia="Times New Roman" w:hAnsi="Times New Roman" w:cs="Times New Roman"/>
                <w:sz w:val="28"/>
                <w:szCs w:val="28"/>
                <w:lang w:eastAsia="ru-RU"/>
              </w:rPr>
              <w:t xml:space="preserve"> изменения в системе оценки качества дошкольного образования, поэтапное повышение квали</w:t>
            </w:r>
            <w:r w:rsidRPr="005F33DB">
              <w:rPr>
                <w:rFonts w:ascii="Times New Roman" w:eastAsia="Times New Roman" w:hAnsi="Times New Roman" w:cs="Times New Roman"/>
                <w:sz w:val="28"/>
                <w:szCs w:val="28"/>
                <w:lang w:eastAsia="ru-RU"/>
              </w:rPr>
              <w:softHyphen/>
              <w:t xml:space="preserve">фикации в целях реализации ФГОС </w:t>
            </w:r>
            <w:proofErr w:type="gramStart"/>
            <w:r w:rsidRPr="005F33DB">
              <w:rPr>
                <w:rFonts w:ascii="Times New Roman" w:eastAsia="Times New Roman" w:hAnsi="Times New Roman" w:cs="Times New Roman"/>
                <w:sz w:val="28"/>
                <w:szCs w:val="28"/>
                <w:lang w:eastAsia="ru-RU"/>
              </w:rPr>
              <w:t>ДО</w:t>
            </w:r>
            <w:proofErr w:type="gramEnd"/>
            <w:r w:rsidRPr="005F33DB">
              <w:rPr>
                <w:rFonts w:ascii="Times New Roman" w:eastAsia="Times New Roman" w:hAnsi="Times New Roman" w:cs="Times New Roman"/>
                <w:sz w:val="28"/>
                <w:szCs w:val="28"/>
                <w:lang w:eastAsia="ru-RU"/>
              </w:rPr>
              <w:t>;</w:t>
            </w:r>
          </w:p>
          <w:p w:rsidR="00586A3E" w:rsidRDefault="00586A3E" w:rsidP="0000128C">
            <w:pPr>
              <w:tabs>
                <w:tab w:val="left" w:pos="426"/>
              </w:tabs>
              <w:ind w:left="357" w:firstLine="11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продолжение реализации КММО в образовательных организациях Чулымского района;</w:t>
            </w:r>
          </w:p>
          <w:p w:rsidR="00586A3E" w:rsidRPr="007B12FF" w:rsidRDefault="00586A3E" w:rsidP="0000128C">
            <w:pPr>
              <w:tabs>
                <w:tab w:val="left" w:pos="426"/>
              </w:tabs>
              <w:ind w:left="357" w:firstLine="117"/>
              <w:jc w:val="both"/>
              <w:rPr>
                <w:rFonts w:ascii="Times New Roman" w:hAnsi="Times New Roman" w:cs="Times New Roman"/>
                <w:sz w:val="28"/>
                <w:szCs w:val="28"/>
              </w:rPr>
            </w:pPr>
            <w:r>
              <w:rPr>
                <w:rFonts w:ascii="Times New Roman" w:hAnsi="Times New Roman" w:cs="Times New Roman"/>
                <w:sz w:val="28"/>
                <w:szCs w:val="28"/>
              </w:rPr>
              <w:t xml:space="preserve">- </w:t>
            </w:r>
            <w:r w:rsidRPr="004726D1">
              <w:rPr>
                <w:rFonts w:ascii="Times New Roman" w:hAnsi="Times New Roman" w:cs="Times New Roman"/>
                <w:sz w:val="28"/>
                <w:szCs w:val="28"/>
              </w:rPr>
              <w:t xml:space="preserve"> </w:t>
            </w:r>
            <w:r>
              <w:rPr>
                <w:rFonts w:ascii="Times New Roman" w:hAnsi="Times New Roman" w:cs="Times New Roman"/>
                <w:sz w:val="28"/>
                <w:szCs w:val="28"/>
              </w:rPr>
              <w:t>сохранение</w:t>
            </w:r>
            <w:r w:rsidRPr="002E023D">
              <w:rPr>
                <w:rFonts w:ascii="Times New Roman" w:hAnsi="Times New Roman" w:cs="Times New Roman"/>
                <w:sz w:val="28"/>
                <w:szCs w:val="28"/>
              </w:rPr>
              <w:t xml:space="preserve"> приоритетности работы</w:t>
            </w:r>
            <w:r>
              <w:rPr>
                <w:rFonts w:ascii="Times New Roman" w:hAnsi="Times New Roman" w:cs="Times New Roman"/>
                <w:sz w:val="28"/>
                <w:szCs w:val="28"/>
              </w:rPr>
              <w:t xml:space="preserve"> в системе образования по повышению качества обучения;</w:t>
            </w:r>
          </w:p>
          <w:p w:rsidR="00586A3E" w:rsidRDefault="00586A3E" w:rsidP="0000128C">
            <w:pPr>
              <w:tabs>
                <w:tab w:val="left" w:pos="426"/>
              </w:tabs>
              <w:ind w:left="357" w:firstLine="117"/>
              <w:jc w:val="both"/>
              <w:rPr>
                <w:rFonts w:ascii="Times New Roman" w:hAnsi="Times New Roman" w:cs="Times New Roman"/>
                <w:sz w:val="28"/>
                <w:szCs w:val="28"/>
              </w:rPr>
            </w:pPr>
            <w:r w:rsidRPr="007B12FF">
              <w:rPr>
                <w:rFonts w:ascii="Times New Roman" w:hAnsi="Times New Roman" w:cs="Times New Roman"/>
                <w:sz w:val="28"/>
                <w:szCs w:val="28"/>
              </w:rPr>
              <w:t>- внедрение процедур независимой оценки деятельности образовательных организаций и достижений учащихся</w:t>
            </w:r>
            <w:r>
              <w:rPr>
                <w:rFonts w:ascii="Times New Roman" w:hAnsi="Times New Roman" w:cs="Times New Roman"/>
                <w:sz w:val="28"/>
                <w:szCs w:val="28"/>
              </w:rPr>
              <w:t xml:space="preserve"> (</w:t>
            </w:r>
            <w:r w:rsidR="00F96253">
              <w:rPr>
                <w:rFonts w:ascii="Times New Roman" w:hAnsi="Times New Roman" w:cs="Times New Roman"/>
                <w:sz w:val="28"/>
                <w:szCs w:val="28"/>
              </w:rPr>
              <w:t>ВПР</w:t>
            </w:r>
            <w:proofErr w:type="gramStart"/>
            <w:r w:rsidR="00F96253">
              <w:rPr>
                <w:rFonts w:ascii="Times New Roman" w:hAnsi="Times New Roman" w:cs="Times New Roman"/>
                <w:sz w:val="28"/>
                <w:szCs w:val="28"/>
              </w:rPr>
              <w:t>,О</w:t>
            </w:r>
            <w:proofErr w:type="gramEnd"/>
            <w:r>
              <w:rPr>
                <w:rFonts w:ascii="Times New Roman" w:hAnsi="Times New Roman" w:cs="Times New Roman"/>
                <w:sz w:val="28"/>
                <w:szCs w:val="28"/>
              </w:rPr>
              <w:t>КПД, ОГЭ, ЕГЭ);</w:t>
            </w:r>
          </w:p>
          <w:p w:rsidR="00586A3E" w:rsidRDefault="00586A3E" w:rsidP="0000128C">
            <w:pPr>
              <w:tabs>
                <w:tab w:val="left" w:pos="426"/>
              </w:tabs>
              <w:ind w:left="357" w:firstLine="117"/>
              <w:jc w:val="both"/>
              <w:rPr>
                <w:rFonts w:ascii="Times New Roman" w:hAnsi="Times New Roman" w:cs="Times New Roman"/>
                <w:sz w:val="28"/>
                <w:szCs w:val="28"/>
              </w:rPr>
            </w:pPr>
            <w:r w:rsidRPr="007B12FF">
              <w:rPr>
                <w:rFonts w:ascii="Times New Roman" w:hAnsi="Times New Roman" w:cs="Times New Roman"/>
                <w:sz w:val="28"/>
                <w:szCs w:val="28"/>
              </w:rPr>
              <w:t>-</w:t>
            </w:r>
            <w:r w:rsidR="00750C4D">
              <w:rPr>
                <w:rFonts w:ascii="Times New Roman" w:hAnsi="Times New Roman" w:cs="Times New Roman"/>
                <w:sz w:val="28"/>
                <w:szCs w:val="28"/>
              </w:rPr>
              <w:t xml:space="preserve"> </w:t>
            </w:r>
            <w:r w:rsidRPr="007B12FF">
              <w:rPr>
                <w:rFonts w:ascii="Times New Roman" w:hAnsi="Times New Roman" w:cs="Times New Roman"/>
                <w:sz w:val="28"/>
                <w:szCs w:val="28"/>
              </w:rPr>
              <w:t>активное использование информационно-коммуникационных технологий в процессе обучения;</w:t>
            </w:r>
          </w:p>
          <w:p w:rsidR="00586A3E" w:rsidRDefault="00586A3E" w:rsidP="0000128C">
            <w:pPr>
              <w:tabs>
                <w:tab w:val="left" w:pos="426"/>
              </w:tabs>
              <w:ind w:left="357" w:firstLine="117"/>
              <w:jc w:val="both"/>
              <w:rPr>
                <w:rFonts w:ascii="Times New Roman" w:hAnsi="Times New Roman" w:cs="Times New Roman"/>
                <w:sz w:val="28"/>
                <w:szCs w:val="28"/>
              </w:rPr>
            </w:pPr>
            <w:r>
              <w:rPr>
                <w:rFonts w:ascii="Times New Roman" w:hAnsi="Times New Roman" w:cs="Times New Roman"/>
                <w:sz w:val="28"/>
                <w:szCs w:val="28"/>
              </w:rPr>
              <w:t xml:space="preserve">- психолого-медико-педагогическое сопровождение детей с ограниченными возможностями здоровья в рамках </w:t>
            </w:r>
            <w:r w:rsidR="00750C4D">
              <w:rPr>
                <w:rFonts w:ascii="Times New Roman" w:hAnsi="Times New Roman" w:cs="Times New Roman"/>
                <w:sz w:val="28"/>
                <w:szCs w:val="28"/>
              </w:rPr>
              <w:t>реализации ФГОС ОВЗ</w:t>
            </w:r>
            <w:r>
              <w:rPr>
                <w:rFonts w:ascii="Times New Roman" w:hAnsi="Times New Roman" w:cs="Times New Roman"/>
                <w:sz w:val="28"/>
                <w:szCs w:val="28"/>
              </w:rPr>
              <w:t>.</w:t>
            </w:r>
          </w:p>
          <w:p w:rsidR="00586A3E" w:rsidRPr="0005141B" w:rsidRDefault="00586A3E" w:rsidP="00586A3E">
            <w:pPr>
              <w:ind w:left="360"/>
              <w:jc w:val="both"/>
              <w:rPr>
                <w:rFonts w:ascii="Times New Roman" w:eastAsia="Times New Roman" w:hAnsi="Times New Roman" w:cs="Times New Roman"/>
                <w:b/>
                <w:sz w:val="28"/>
                <w:szCs w:val="28"/>
              </w:rPr>
            </w:pPr>
            <w:r w:rsidRPr="0005141B">
              <w:rPr>
                <w:b/>
              </w:rPr>
              <w:t xml:space="preserve"> </w:t>
            </w:r>
            <w:r w:rsidRPr="0005141B">
              <w:rPr>
                <w:rFonts w:ascii="Times New Roman" w:eastAsia="Times New Roman" w:hAnsi="Times New Roman" w:cs="Times New Roman"/>
                <w:b/>
                <w:sz w:val="28"/>
                <w:szCs w:val="28"/>
              </w:rPr>
              <w:t xml:space="preserve">Создание условий для успешной социализации и самореализации детей и подростков </w:t>
            </w:r>
            <w:r w:rsidRPr="0005141B">
              <w:rPr>
                <w:rFonts w:ascii="Times New Roman" w:hAnsi="Times New Roman" w:cs="Times New Roman"/>
                <w:b/>
                <w:sz w:val="28"/>
                <w:szCs w:val="28"/>
              </w:rPr>
              <w:t>Чулымского</w:t>
            </w:r>
            <w:r w:rsidRPr="0005141B">
              <w:rPr>
                <w:rFonts w:ascii="Times New Roman" w:eastAsia="Times New Roman" w:hAnsi="Times New Roman" w:cs="Times New Roman"/>
                <w:b/>
                <w:sz w:val="28"/>
                <w:szCs w:val="28"/>
              </w:rPr>
              <w:t xml:space="preserve"> района:</w:t>
            </w:r>
          </w:p>
          <w:p w:rsidR="00A65B8A" w:rsidRPr="00C02B23" w:rsidRDefault="00A65B8A" w:rsidP="00A65B8A">
            <w:pPr>
              <w:pStyle w:val="20"/>
              <w:spacing w:after="0" w:line="240" w:lineRule="auto"/>
              <w:ind w:left="1593"/>
              <w:jc w:val="both"/>
              <w:rPr>
                <w:rFonts w:ascii="Times New Roman" w:hAnsi="Times New Roman" w:cs="Times New Roman"/>
                <w:sz w:val="28"/>
                <w:szCs w:val="28"/>
              </w:rPr>
            </w:pPr>
            <w:r w:rsidRPr="00C02B23">
              <w:rPr>
                <w:rFonts w:ascii="Times New Roman" w:hAnsi="Times New Roman" w:cs="Times New Roman"/>
                <w:sz w:val="28"/>
                <w:szCs w:val="28"/>
              </w:rPr>
              <w:t>-</w:t>
            </w:r>
            <w:r w:rsidR="0000128C">
              <w:rPr>
                <w:rFonts w:ascii="Times New Roman" w:hAnsi="Times New Roman" w:cs="Times New Roman"/>
                <w:sz w:val="28"/>
                <w:szCs w:val="28"/>
              </w:rPr>
              <w:t>п</w:t>
            </w:r>
            <w:r w:rsidRPr="00C02B23">
              <w:rPr>
                <w:rFonts w:ascii="Times New Roman" w:hAnsi="Times New Roman" w:cs="Times New Roman"/>
                <w:sz w:val="28"/>
                <w:szCs w:val="28"/>
              </w:rPr>
              <w:t>родолжить развитие системы воспитания и дополнительного образования</w:t>
            </w:r>
            <w:r w:rsidRPr="00C02B23">
              <w:rPr>
                <w:rFonts w:ascii="Times New Roman" w:hAnsi="Times New Roman" w:cs="Times New Roman"/>
                <w:spacing w:val="3"/>
              </w:rPr>
              <w:t xml:space="preserve"> </w:t>
            </w:r>
            <w:r w:rsidRPr="00C02B23">
              <w:rPr>
                <w:rFonts w:ascii="Times New Roman" w:hAnsi="Times New Roman" w:cs="Times New Roman"/>
                <w:spacing w:val="3"/>
                <w:sz w:val="28"/>
                <w:szCs w:val="28"/>
              </w:rPr>
              <w:t xml:space="preserve">в районе через внедрение форм и методов, основанных на лучшем педагогическом опыте в сфере воспитания и способствующих </w:t>
            </w:r>
            <w:r w:rsidRPr="00C02B23">
              <w:rPr>
                <w:rFonts w:ascii="Times New Roman" w:hAnsi="Times New Roman" w:cs="Times New Roman"/>
                <w:spacing w:val="3"/>
                <w:sz w:val="28"/>
                <w:szCs w:val="28"/>
              </w:rPr>
              <w:lastRenderedPageBreak/>
              <w:t>совершенствованию и эффективной реализации воспитательного компонента федеральных государственных образовательных стандартов;</w:t>
            </w:r>
          </w:p>
          <w:p w:rsidR="00A65B8A" w:rsidRPr="00C02B23" w:rsidRDefault="00A65B8A" w:rsidP="00A65B8A">
            <w:pPr>
              <w:pStyle w:val="20"/>
              <w:spacing w:after="0" w:line="240" w:lineRule="auto"/>
              <w:ind w:left="1593"/>
              <w:jc w:val="both"/>
              <w:rPr>
                <w:rFonts w:ascii="Times New Roman" w:hAnsi="Times New Roman" w:cs="Times New Roman"/>
                <w:sz w:val="28"/>
                <w:szCs w:val="28"/>
              </w:rPr>
            </w:pPr>
            <w:r w:rsidRPr="00C02B23">
              <w:rPr>
                <w:rFonts w:ascii="Times New Roman" w:hAnsi="Times New Roman" w:cs="Times New Roman"/>
                <w:sz w:val="28"/>
                <w:szCs w:val="28"/>
              </w:rPr>
              <w:t>-</w:t>
            </w:r>
            <w:r w:rsidR="0000128C">
              <w:rPr>
                <w:rFonts w:ascii="Times New Roman" w:hAnsi="Times New Roman" w:cs="Times New Roman"/>
                <w:sz w:val="28"/>
                <w:szCs w:val="28"/>
              </w:rPr>
              <w:t>о</w:t>
            </w:r>
            <w:r w:rsidRPr="00C02B23">
              <w:rPr>
                <w:rFonts w:ascii="Times New Roman" w:hAnsi="Times New Roman" w:cs="Times New Roman"/>
                <w:sz w:val="28"/>
                <w:szCs w:val="28"/>
              </w:rPr>
              <w:t>собое внимание уделять вопросам духовно-нравственного  воспитания детей и подростков через реализацию Программ духовно-нравственной направленности;</w:t>
            </w:r>
          </w:p>
          <w:p w:rsidR="00A65B8A" w:rsidRPr="00C02B23" w:rsidRDefault="00A65B8A" w:rsidP="00A65B8A">
            <w:pPr>
              <w:pStyle w:val="20"/>
              <w:spacing w:after="0" w:line="240" w:lineRule="auto"/>
              <w:ind w:left="1593"/>
              <w:jc w:val="both"/>
              <w:rPr>
                <w:rFonts w:ascii="Times New Roman" w:hAnsi="Times New Roman" w:cs="Times New Roman"/>
                <w:sz w:val="28"/>
                <w:szCs w:val="28"/>
              </w:rPr>
            </w:pPr>
            <w:r w:rsidRPr="00C02B23">
              <w:rPr>
                <w:rFonts w:ascii="Times New Roman" w:hAnsi="Times New Roman" w:cs="Times New Roman"/>
                <w:sz w:val="28"/>
                <w:szCs w:val="28"/>
              </w:rPr>
              <w:t>-</w:t>
            </w:r>
            <w:r w:rsidR="0000128C">
              <w:rPr>
                <w:rFonts w:ascii="Times New Roman" w:hAnsi="Times New Roman" w:cs="Times New Roman"/>
                <w:sz w:val="28"/>
                <w:szCs w:val="28"/>
              </w:rPr>
              <w:t>с</w:t>
            </w:r>
            <w:r w:rsidRPr="00C02B23">
              <w:rPr>
                <w:rFonts w:ascii="Times New Roman" w:hAnsi="Times New Roman" w:cs="Times New Roman"/>
                <w:sz w:val="28"/>
                <w:szCs w:val="28"/>
              </w:rPr>
              <w:t>пособствовать созданию условий для консолидации всех служб района с целью эффективности  профилактики асоциального поведения  детей и подростков, детской беспризорности, правонарушений и других негативных явлений;</w:t>
            </w:r>
          </w:p>
          <w:p w:rsidR="00A65B8A" w:rsidRPr="00C02B23" w:rsidRDefault="00A65B8A" w:rsidP="00A65B8A">
            <w:pPr>
              <w:pStyle w:val="20"/>
              <w:spacing w:after="0" w:line="240" w:lineRule="auto"/>
              <w:ind w:left="1593"/>
              <w:jc w:val="both"/>
              <w:rPr>
                <w:rFonts w:ascii="Times New Roman" w:hAnsi="Times New Roman" w:cs="Times New Roman"/>
                <w:sz w:val="28"/>
                <w:szCs w:val="28"/>
              </w:rPr>
            </w:pPr>
            <w:r w:rsidRPr="00C02B23">
              <w:rPr>
                <w:rFonts w:ascii="Times New Roman" w:hAnsi="Times New Roman" w:cs="Times New Roman"/>
                <w:sz w:val="28"/>
                <w:szCs w:val="28"/>
              </w:rPr>
              <w:t>-</w:t>
            </w:r>
            <w:r w:rsidR="0000128C">
              <w:rPr>
                <w:rFonts w:ascii="Times New Roman" w:hAnsi="Times New Roman" w:cs="Times New Roman"/>
                <w:spacing w:val="3"/>
                <w:sz w:val="28"/>
                <w:szCs w:val="28"/>
              </w:rPr>
              <w:t>р</w:t>
            </w:r>
            <w:r w:rsidRPr="00C02B23">
              <w:rPr>
                <w:rFonts w:ascii="Times New Roman" w:hAnsi="Times New Roman" w:cs="Times New Roman"/>
                <w:spacing w:val="3"/>
                <w:sz w:val="28"/>
                <w:szCs w:val="28"/>
              </w:rPr>
              <w:t xml:space="preserve">азвивать </w:t>
            </w:r>
            <w:proofErr w:type="spellStart"/>
            <w:r w:rsidRPr="00C02B23">
              <w:rPr>
                <w:rFonts w:ascii="Times New Roman" w:hAnsi="Times New Roman" w:cs="Times New Roman"/>
                <w:spacing w:val="3"/>
                <w:sz w:val="28"/>
                <w:szCs w:val="28"/>
              </w:rPr>
              <w:t>муниципально-общественное</w:t>
            </w:r>
            <w:proofErr w:type="spellEnd"/>
            <w:r w:rsidRPr="00C02B23">
              <w:rPr>
                <w:rFonts w:ascii="Times New Roman" w:hAnsi="Times New Roman" w:cs="Times New Roman"/>
                <w:spacing w:val="3"/>
                <w:sz w:val="28"/>
                <w:szCs w:val="28"/>
              </w:rPr>
              <w:t xml:space="preserve"> управление по</w:t>
            </w:r>
            <w:r w:rsidRPr="00C02B23">
              <w:rPr>
                <w:rFonts w:ascii="Times New Roman" w:hAnsi="Times New Roman" w:cs="Times New Roman"/>
                <w:sz w:val="28"/>
                <w:szCs w:val="28"/>
              </w:rPr>
              <w:t xml:space="preserve"> вопросам  воспитания детей и молодежи.</w:t>
            </w:r>
          </w:p>
          <w:p w:rsidR="00A65B8A" w:rsidRPr="00C02B23" w:rsidRDefault="00A65B8A" w:rsidP="00586A3E">
            <w:pPr>
              <w:ind w:left="360"/>
              <w:jc w:val="both"/>
              <w:rPr>
                <w:rFonts w:ascii="Times New Roman" w:eastAsia="Times New Roman" w:hAnsi="Times New Roman" w:cs="Times New Roman"/>
                <w:b/>
                <w:color w:val="FF0000"/>
                <w:sz w:val="28"/>
                <w:szCs w:val="28"/>
              </w:rPr>
            </w:pPr>
          </w:p>
          <w:p w:rsidR="00586A3E" w:rsidRPr="00971AB1" w:rsidRDefault="00586A3E" w:rsidP="00586A3E">
            <w:pPr>
              <w:ind w:left="360"/>
              <w:jc w:val="both"/>
              <w:rPr>
                <w:rFonts w:ascii="Times New Roman" w:eastAsia="Times New Roman" w:hAnsi="Times New Roman" w:cs="Times New Roman"/>
                <w:sz w:val="28"/>
                <w:szCs w:val="28"/>
              </w:rPr>
            </w:pPr>
            <w:r w:rsidRPr="00971AB1">
              <w:rPr>
                <w:rFonts w:ascii="Times New Roman" w:eastAsia="Times New Roman" w:hAnsi="Times New Roman" w:cs="Times New Roman"/>
                <w:sz w:val="28"/>
                <w:szCs w:val="28"/>
              </w:rPr>
              <w:t>Модернизация инфраструктуры образовательных учреждений:</w:t>
            </w:r>
          </w:p>
          <w:p w:rsidR="00586A3E" w:rsidRPr="00971AB1" w:rsidRDefault="00586A3E" w:rsidP="00586A3E">
            <w:pPr>
              <w:jc w:val="both"/>
              <w:rPr>
                <w:rFonts w:ascii="Times New Roman" w:eastAsia="Times New Roman" w:hAnsi="Times New Roman" w:cs="Times New Roman"/>
                <w:sz w:val="28"/>
                <w:szCs w:val="28"/>
              </w:rPr>
            </w:pPr>
            <w:r w:rsidRPr="00971AB1">
              <w:rPr>
                <w:rFonts w:ascii="Times New Roman" w:eastAsia="Times New Roman" w:hAnsi="Times New Roman" w:cs="Times New Roman"/>
                <w:sz w:val="28"/>
                <w:szCs w:val="28"/>
              </w:rPr>
              <w:t xml:space="preserve">- </w:t>
            </w:r>
            <w:r w:rsidRPr="00971AB1">
              <w:rPr>
                <w:rFonts w:ascii="Times New Roman" w:hAnsi="Times New Roman" w:cs="Times New Roman"/>
                <w:sz w:val="28"/>
                <w:szCs w:val="28"/>
              </w:rPr>
              <w:t xml:space="preserve">принятие </w:t>
            </w:r>
            <w:r w:rsidRPr="00971AB1">
              <w:rPr>
                <w:rFonts w:ascii="Times New Roman" w:eastAsia="Times New Roman" w:hAnsi="Times New Roman" w:cs="Times New Roman"/>
                <w:sz w:val="28"/>
                <w:szCs w:val="28"/>
              </w:rPr>
              <w:t>системных мер по повышению заработной платы работников учреждений дошкольного образования;</w:t>
            </w:r>
          </w:p>
          <w:p w:rsidR="00586A3E" w:rsidRPr="00971AB1" w:rsidRDefault="00586A3E" w:rsidP="00586A3E">
            <w:pPr>
              <w:ind w:left="360"/>
              <w:jc w:val="both"/>
              <w:rPr>
                <w:rFonts w:ascii="Times New Roman" w:eastAsia="Times New Roman" w:hAnsi="Times New Roman" w:cs="Times New Roman"/>
                <w:sz w:val="28"/>
                <w:szCs w:val="28"/>
              </w:rPr>
            </w:pPr>
            <w:r w:rsidRPr="00971AB1">
              <w:rPr>
                <w:rFonts w:ascii="Times New Roman" w:eastAsia="Times New Roman" w:hAnsi="Times New Roman" w:cs="Times New Roman"/>
                <w:sz w:val="28"/>
                <w:szCs w:val="28"/>
              </w:rPr>
              <w:t>- приведение в соответствие с требованиями надз</w:t>
            </w:r>
            <w:r w:rsidRPr="00971AB1">
              <w:rPr>
                <w:rFonts w:ascii="Times New Roman" w:hAnsi="Times New Roman" w:cs="Times New Roman"/>
                <w:sz w:val="28"/>
                <w:szCs w:val="28"/>
              </w:rPr>
              <w:t>орных</w:t>
            </w:r>
            <w:r w:rsidRPr="00971AB1">
              <w:rPr>
                <w:rFonts w:ascii="Times New Roman" w:eastAsia="Times New Roman" w:hAnsi="Times New Roman" w:cs="Times New Roman"/>
                <w:sz w:val="28"/>
                <w:szCs w:val="28"/>
              </w:rPr>
              <w:t xml:space="preserve"> органов зданий и помещений учреждений образования;</w:t>
            </w:r>
          </w:p>
          <w:p w:rsidR="00586A3E" w:rsidRPr="00971AB1" w:rsidRDefault="00586A3E" w:rsidP="00586A3E">
            <w:pPr>
              <w:ind w:left="360"/>
              <w:jc w:val="both"/>
              <w:rPr>
                <w:rFonts w:ascii="Times New Roman" w:hAnsi="Times New Roman" w:cs="Times New Roman"/>
                <w:b/>
                <w:sz w:val="28"/>
                <w:szCs w:val="28"/>
              </w:rPr>
            </w:pPr>
            <w:r w:rsidRPr="00971AB1">
              <w:rPr>
                <w:rFonts w:ascii="Times New Roman" w:eastAsia="Times New Roman" w:hAnsi="Times New Roman" w:cs="Times New Roman"/>
                <w:sz w:val="28"/>
                <w:szCs w:val="28"/>
              </w:rPr>
              <w:t>- реализац</w:t>
            </w:r>
            <w:r w:rsidRPr="00971AB1">
              <w:rPr>
                <w:rFonts w:ascii="Times New Roman" w:hAnsi="Times New Roman" w:cs="Times New Roman"/>
                <w:sz w:val="28"/>
                <w:szCs w:val="28"/>
              </w:rPr>
              <w:t>ия энергосберегающих технологий.</w:t>
            </w:r>
          </w:p>
          <w:p w:rsidR="0044754F" w:rsidRPr="0044754F" w:rsidRDefault="0044754F" w:rsidP="0044754F">
            <w:pPr>
              <w:ind w:left="567"/>
              <w:jc w:val="both"/>
              <w:rPr>
                <w:rFonts w:ascii="Times New Roman" w:eastAsia="Times New Roman" w:hAnsi="Times New Roman" w:cs="Times New Roman"/>
                <w:sz w:val="28"/>
                <w:szCs w:val="28"/>
                <w:lang w:eastAsia="ru-RU"/>
              </w:rPr>
            </w:pPr>
          </w:p>
          <w:p w:rsidR="000519CB" w:rsidRDefault="000519CB" w:rsidP="004901F2">
            <w:pPr>
              <w:jc w:val="center"/>
              <w:rPr>
                <w:rFonts w:ascii="Times New Roman" w:hAnsi="Times New Roman" w:cs="Times New Roman"/>
                <w:b/>
                <w:sz w:val="28"/>
                <w:szCs w:val="28"/>
              </w:rPr>
            </w:pPr>
          </w:p>
          <w:p w:rsidR="004901F2" w:rsidRDefault="004901F2" w:rsidP="004901F2">
            <w:pPr>
              <w:jc w:val="center"/>
              <w:rPr>
                <w:rFonts w:ascii="Times New Roman" w:hAnsi="Times New Roman" w:cs="Times New Roman"/>
                <w:b/>
                <w:sz w:val="28"/>
                <w:szCs w:val="28"/>
              </w:rPr>
            </w:pPr>
            <w:r>
              <w:rPr>
                <w:rFonts w:ascii="Times New Roman" w:hAnsi="Times New Roman" w:cs="Times New Roman"/>
                <w:b/>
                <w:sz w:val="28"/>
                <w:szCs w:val="28"/>
              </w:rPr>
              <w:t>2. Показатели мониторинга системы образования</w:t>
            </w:r>
          </w:p>
          <w:p w:rsidR="004901F2" w:rsidRPr="00F04D86" w:rsidRDefault="004901F2" w:rsidP="004901F2">
            <w:pPr>
              <w:jc w:val="center"/>
              <w:rPr>
                <w:rFonts w:ascii="Times New Roman" w:hAnsi="Times New Roman" w:cs="Times New Roman"/>
                <w:b/>
                <w:i/>
                <w:sz w:val="28"/>
                <w:szCs w:val="28"/>
              </w:rPr>
            </w:pPr>
          </w:p>
        </w:tc>
      </w:tr>
    </w:tbl>
    <w:tbl>
      <w:tblPr>
        <w:tblW w:w="15116" w:type="dxa"/>
        <w:tblLayout w:type="fixed"/>
        <w:tblCellMar>
          <w:top w:w="15" w:type="dxa"/>
          <w:left w:w="15" w:type="dxa"/>
          <w:bottom w:w="15" w:type="dxa"/>
          <w:right w:w="15" w:type="dxa"/>
        </w:tblCellMar>
        <w:tblLook w:val="04A0"/>
      </w:tblPr>
      <w:tblGrid>
        <w:gridCol w:w="13050"/>
        <w:gridCol w:w="1033"/>
        <w:gridCol w:w="1033"/>
      </w:tblGrid>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40" w:lineRule="auto"/>
              <w:rPr>
                <w:rFonts w:ascii="Times New Roman" w:eastAsia="Times New Roman" w:hAnsi="Times New Roman" w:cs="Times New Roman"/>
                <w:bCs/>
                <w:sz w:val="24"/>
                <w:szCs w:val="24"/>
                <w:lang w:eastAsia="ru-RU"/>
              </w:rPr>
            </w:pPr>
            <w:r w:rsidRPr="0000128C">
              <w:rPr>
                <w:rFonts w:ascii="Times New Roman" w:eastAsia="Times New Roman" w:hAnsi="Times New Roman" w:cs="Times New Roman"/>
                <w:bCs/>
                <w:sz w:val="24"/>
                <w:szCs w:val="24"/>
                <w:lang w:eastAsia="ru-RU"/>
              </w:rPr>
              <w:lastRenderedPageBreak/>
              <w:t>Раздел/подраздел/показатель</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3E3946" w:rsidP="003E3946">
            <w:pPr>
              <w:spacing w:after="0" w:line="240" w:lineRule="auto"/>
              <w:rPr>
                <w:rFonts w:ascii="Times New Roman" w:eastAsia="Times New Roman" w:hAnsi="Times New Roman" w:cs="Times New Roman"/>
                <w:bCs/>
                <w:sz w:val="24"/>
                <w:szCs w:val="24"/>
                <w:lang w:eastAsia="ru-RU"/>
              </w:rPr>
            </w:pPr>
            <w:r w:rsidRPr="0000128C">
              <w:rPr>
                <w:rFonts w:ascii="Times New Roman" w:eastAsia="Times New Roman" w:hAnsi="Times New Roman" w:cs="Times New Roman"/>
                <w:bCs/>
                <w:sz w:val="24"/>
                <w:szCs w:val="24"/>
                <w:lang w:eastAsia="ru-RU"/>
              </w:rPr>
              <w:t>Единица измерения</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40" w:lineRule="auto"/>
              <w:rPr>
                <w:rFonts w:ascii="Times New Roman" w:eastAsia="Times New Roman" w:hAnsi="Times New Roman" w:cs="Times New Roman"/>
                <w:bCs/>
                <w:sz w:val="24"/>
                <w:szCs w:val="24"/>
                <w:lang w:eastAsia="ru-RU"/>
              </w:rPr>
            </w:pPr>
            <w:r w:rsidRPr="0000128C">
              <w:rPr>
                <w:rFonts w:ascii="Times New Roman" w:eastAsia="Times New Roman" w:hAnsi="Times New Roman" w:cs="Times New Roman"/>
                <w:bCs/>
                <w:sz w:val="24"/>
                <w:szCs w:val="24"/>
                <w:lang w:eastAsia="ru-RU"/>
              </w:rPr>
              <w:t>значение</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I. Общее образование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6B5736" w:rsidRDefault="003E3946" w:rsidP="003E3946">
            <w:pPr>
              <w:spacing w:after="0" w:line="255" w:lineRule="atLeast"/>
              <w:rPr>
                <w:rFonts w:ascii="Times New Roman" w:eastAsia="Times New Roman" w:hAnsi="Times New Roman" w:cs="Times New Roman"/>
                <w:sz w:val="24"/>
                <w:szCs w:val="24"/>
                <w:lang w:eastAsia="ru-RU"/>
              </w:rPr>
            </w:pPr>
            <w:r w:rsidRPr="006B5736">
              <w:rPr>
                <w:rFonts w:ascii="Times New Roman" w:eastAsia="Times New Roman" w:hAnsi="Times New Roman" w:cs="Times New Roman"/>
                <w:sz w:val="24"/>
                <w:szCs w:val="24"/>
                <w:lang w:eastAsia="ru-RU"/>
              </w:rPr>
              <w:t>1. Сведения о развитии дошкольного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868F7" w:rsidRDefault="003E3946" w:rsidP="003E3946">
            <w:pPr>
              <w:spacing w:after="0" w:line="255" w:lineRule="atLeast"/>
              <w:rPr>
                <w:rFonts w:ascii="Times New Roman" w:eastAsia="Times New Roman" w:hAnsi="Times New Roman" w:cs="Times New Roman"/>
                <w:color w:val="FF0000"/>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868F7" w:rsidRDefault="003E3946" w:rsidP="003E3946">
            <w:pPr>
              <w:spacing w:after="0" w:line="255" w:lineRule="atLeast"/>
              <w:rPr>
                <w:rFonts w:ascii="Times New Roman" w:eastAsia="Times New Roman" w:hAnsi="Times New Roman" w:cs="Times New Roman"/>
                <w:color w:val="FF0000"/>
                <w:sz w:val="24"/>
                <w:szCs w:val="24"/>
                <w:lang w:eastAsia="ru-RU"/>
              </w:rPr>
            </w:pPr>
            <w:r w:rsidRPr="003868F7">
              <w:rPr>
                <w:rFonts w:ascii="Times New Roman" w:eastAsia="Times New Roman" w:hAnsi="Times New Roman" w:cs="Times New Roman"/>
                <w:color w:val="FF0000"/>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6B5736" w:rsidRDefault="003E3946" w:rsidP="003E3946">
            <w:pPr>
              <w:spacing w:after="0" w:line="255" w:lineRule="atLeast"/>
              <w:rPr>
                <w:rFonts w:ascii="Times New Roman" w:eastAsia="Times New Roman" w:hAnsi="Times New Roman" w:cs="Times New Roman"/>
                <w:sz w:val="24"/>
                <w:szCs w:val="24"/>
                <w:lang w:eastAsia="ru-RU"/>
              </w:rPr>
            </w:pPr>
            <w:r w:rsidRPr="006B5736">
              <w:rPr>
                <w:rFonts w:ascii="Times New Roman" w:eastAsia="Times New Roman" w:hAnsi="Times New Roman" w:cs="Times New Roman"/>
                <w:sz w:val="24"/>
                <w:szCs w:val="24"/>
                <w:lang w:eastAsia="ru-RU"/>
              </w:rPr>
              <w:t>1.1. Уровень доступности дошкольного образования и численность населения, получающего дошкольное образование: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868F7" w:rsidRDefault="003E3946" w:rsidP="003E3946">
            <w:pPr>
              <w:spacing w:after="0" w:line="255" w:lineRule="atLeast"/>
              <w:rPr>
                <w:rFonts w:ascii="Times New Roman" w:eastAsia="Times New Roman" w:hAnsi="Times New Roman" w:cs="Times New Roman"/>
                <w:color w:val="FF0000"/>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868F7" w:rsidRDefault="003E3946" w:rsidP="003E3946">
            <w:pPr>
              <w:spacing w:after="0" w:line="255" w:lineRule="atLeast"/>
              <w:rPr>
                <w:rFonts w:ascii="Times New Roman" w:eastAsia="Times New Roman" w:hAnsi="Times New Roman" w:cs="Times New Roman"/>
                <w:color w:val="FF0000"/>
                <w:sz w:val="24"/>
                <w:szCs w:val="24"/>
                <w:lang w:eastAsia="ru-RU"/>
              </w:rPr>
            </w:pPr>
            <w:r w:rsidRPr="003868F7">
              <w:rPr>
                <w:rFonts w:ascii="Times New Roman" w:eastAsia="Times New Roman" w:hAnsi="Times New Roman" w:cs="Times New Roman"/>
                <w:color w:val="FF0000"/>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E284F" w:rsidRDefault="003E3946" w:rsidP="003E3946">
            <w:pPr>
              <w:spacing w:after="0" w:line="255" w:lineRule="atLeast"/>
              <w:rPr>
                <w:rFonts w:ascii="Times New Roman" w:eastAsia="Times New Roman" w:hAnsi="Times New Roman" w:cs="Times New Roman"/>
                <w:sz w:val="24"/>
                <w:szCs w:val="24"/>
                <w:lang w:eastAsia="ru-RU"/>
              </w:rPr>
            </w:pPr>
            <w:r w:rsidRPr="003E284F">
              <w:rPr>
                <w:rFonts w:ascii="Times New Roman" w:eastAsia="Times New Roman" w:hAnsi="Times New Roman" w:cs="Times New Roman"/>
                <w:sz w:val="24"/>
                <w:szCs w:val="24"/>
                <w:lang w:eastAsia="ru-RU"/>
              </w:rPr>
              <w:t xml:space="preserve">1.1.1. </w:t>
            </w:r>
            <w:proofErr w:type="gramStart"/>
            <w:r w:rsidRPr="003E284F">
              <w:rPr>
                <w:rFonts w:ascii="Times New Roman" w:eastAsia="Times New Roman" w:hAnsi="Times New Roman" w:cs="Times New Roman"/>
                <w:sz w:val="24"/>
                <w:szCs w:val="24"/>
                <w:lang w:eastAsia="ru-RU"/>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E284F" w:rsidRDefault="003E3946" w:rsidP="003E3946">
            <w:pPr>
              <w:spacing w:after="0" w:line="255" w:lineRule="atLeast"/>
              <w:rPr>
                <w:rFonts w:ascii="Times New Roman" w:eastAsia="Times New Roman" w:hAnsi="Times New Roman" w:cs="Times New Roman"/>
                <w:sz w:val="24"/>
                <w:szCs w:val="24"/>
                <w:lang w:eastAsia="ru-RU"/>
              </w:rPr>
            </w:pPr>
            <w:r w:rsidRPr="003E284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E284F" w:rsidRDefault="003E284F" w:rsidP="003E3946">
            <w:pPr>
              <w:spacing w:after="0" w:line="255" w:lineRule="atLeast"/>
              <w:rPr>
                <w:rFonts w:ascii="Times New Roman" w:eastAsia="Times New Roman" w:hAnsi="Times New Roman" w:cs="Times New Roman"/>
                <w:sz w:val="24"/>
                <w:szCs w:val="24"/>
                <w:lang w:eastAsia="ru-RU"/>
              </w:rPr>
            </w:pPr>
            <w:r w:rsidRPr="003E284F">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2129" w:rsidRDefault="003E3946" w:rsidP="003E3946">
            <w:pPr>
              <w:spacing w:after="0" w:line="255" w:lineRule="atLeast"/>
              <w:rPr>
                <w:rFonts w:ascii="Times New Roman" w:eastAsia="Times New Roman" w:hAnsi="Times New Roman" w:cs="Times New Roman"/>
                <w:sz w:val="24"/>
                <w:szCs w:val="24"/>
                <w:lang w:eastAsia="ru-RU"/>
              </w:rPr>
            </w:pPr>
            <w:r w:rsidRPr="00002129">
              <w:rPr>
                <w:rFonts w:ascii="Times New Roman" w:eastAsia="Times New Roman" w:hAnsi="Times New Roman" w:cs="Times New Roman"/>
                <w:sz w:val="24"/>
                <w:szCs w:val="24"/>
                <w:lang w:eastAsia="ru-RU"/>
              </w:rPr>
              <w:t xml:space="preserve">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w:t>
            </w:r>
            <w:r w:rsidRPr="00002129">
              <w:rPr>
                <w:rFonts w:ascii="Times New Roman" w:eastAsia="Times New Roman" w:hAnsi="Times New Roman" w:cs="Times New Roman"/>
                <w:sz w:val="24"/>
                <w:szCs w:val="24"/>
                <w:lang w:eastAsia="ru-RU"/>
              </w:rPr>
              <w:lastRenderedPageBreak/>
              <w:t>скорректированной на численность детей соответствующих возрастов, обучающихся в общеобразовательных организациях).</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8E32E6" w:rsidRDefault="003E3946" w:rsidP="003E3946">
            <w:pPr>
              <w:spacing w:after="0" w:line="255" w:lineRule="atLeast"/>
              <w:rPr>
                <w:rFonts w:ascii="Times New Roman" w:eastAsia="Times New Roman" w:hAnsi="Times New Roman" w:cs="Times New Roman"/>
                <w:sz w:val="24"/>
                <w:szCs w:val="24"/>
                <w:lang w:eastAsia="ru-RU"/>
              </w:rPr>
            </w:pPr>
            <w:r w:rsidRPr="008E32E6">
              <w:rPr>
                <w:rFonts w:ascii="Times New Roman" w:eastAsia="Times New Roman" w:hAnsi="Times New Roman" w:cs="Times New Roman"/>
                <w:sz w:val="24"/>
                <w:szCs w:val="24"/>
                <w:lang w:eastAsia="ru-RU"/>
              </w:rPr>
              <w:lastRenderedPageBreak/>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tcPr>
          <w:p w:rsidR="003E3946" w:rsidRPr="008E32E6" w:rsidRDefault="008E32E6" w:rsidP="003E3946">
            <w:pPr>
              <w:spacing w:after="0" w:line="255" w:lineRule="atLeast"/>
              <w:rPr>
                <w:rFonts w:ascii="Times New Roman" w:eastAsia="Times New Roman" w:hAnsi="Times New Roman" w:cs="Times New Roman"/>
                <w:sz w:val="24"/>
                <w:szCs w:val="24"/>
                <w:lang w:eastAsia="ru-RU"/>
              </w:rPr>
            </w:pPr>
            <w:r w:rsidRPr="008E32E6">
              <w:rPr>
                <w:rFonts w:ascii="Times New Roman" w:eastAsia="Times New Roman" w:hAnsi="Times New Roman" w:cs="Times New Roman"/>
                <w:sz w:val="24"/>
                <w:szCs w:val="24"/>
                <w:lang w:eastAsia="ru-RU"/>
              </w:rPr>
              <w:t>59</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23498" w:rsidRDefault="003E3946" w:rsidP="003E3946">
            <w:pPr>
              <w:spacing w:after="0" w:line="255" w:lineRule="atLeast"/>
              <w:rPr>
                <w:rFonts w:ascii="Times New Roman" w:eastAsia="Times New Roman" w:hAnsi="Times New Roman" w:cs="Times New Roman"/>
                <w:sz w:val="24"/>
                <w:szCs w:val="24"/>
                <w:lang w:eastAsia="ru-RU"/>
              </w:rPr>
            </w:pPr>
            <w:r w:rsidRPr="00923498">
              <w:rPr>
                <w:rFonts w:ascii="Times New Roman" w:eastAsia="Times New Roman" w:hAnsi="Times New Roman" w:cs="Times New Roman"/>
                <w:sz w:val="24"/>
                <w:szCs w:val="24"/>
                <w:lang w:eastAsia="ru-RU"/>
              </w:rPr>
              <w:lastRenderedPageBreak/>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923498" w:rsidRDefault="003E3946" w:rsidP="003E3946">
            <w:pPr>
              <w:spacing w:after="0" w:line="255" w:lineRule="atLeast"/>
              <w:rPr>
                <w:rFonts w:ascii="Times New Roman" w:eastAsia="Times New Roman" w:hAnsi="Times New Roman" w:cs="Times New Roman"/>
                <w:sz w:val="24"/>
                <w:szCs w:val="24"/>
                <w:lang w:eastAsia="ru-RU"/>
              </w:rPr>
            </w:pPr>
            <w:r w:rsidRPr="00923498">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23498" w:rsidRDefault="003E3946" w:rsidP="003E3946">
            <w:pPr>
              <w:spacing w:after="0" w:line="255" w:lineRule="atLeast"/>
              <w:rPr>
                <w:rFonts w:ascii="Times New Roman" w:eastAsia="Times New Roman" w:hAnsi="Times New Roman" w:cs="Times New Roman"/>
                <w:sz w:val="24"/>
                <w:szCs w:val="24"/>
                <w:lang w:eastAsia="ru-RU"/>
              </w:rPr>
            </w:pPr>
            <w:r w:rsidRPr="00923498">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23498" w:rsidRDefault="003E3946" w:rsidP="003E3946">
            <w:pPr>
              <w:spacing w:after="0" w:line="255" w:lineRule="atLeast"/>
              <w:rPr>
                <w:rFonts w:ascii="Times New Roman" w:eastAsia="Times New Roman" w:hAnsi="Times New Roman" w:cs="Times New Roman"/>
                <w:sz w:val="24"/>
                <w:szCs w:val="24"/>
                <w:lang w:eastAsia="ru-RU"/>
              </w:rPr>
            </w:pPr>
            <w:r w:rsidRPr="00923498">
              <w:rPr>
                <w:rFonts w:ascii="Times New Roman" w:eastAsia="Times New Roman" w:hAnsi="Times New Roman" w:cs="Times New Roman"/>
                <w:sz w:val="24"/>
                <w:szCs w:val="24"/>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868F7" w:rsidRDefault="003E3946" w:rsidP="003E3946">
            <w:pPr>
              <w:spacing w:after="0" w:line="255" w:lineRule="atLeast"/>
              <w:rPr>
                <w:rFonts w:ascii="Times New Roman" w:eastAsia="Times New Roman" w:hAnsi="Times New Roman" w:cs="Times New Roman"/>
                <w:color w:val="FF0000"/>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868F7" w:rsidRDefault="003E3946" w:rsidP="003E3946">
            <w:pPr>
              <w:spacing w:after="0" w:line="255" w:lineRule="atLeast"/>
              <w:rPr>
                <w:rFonts w:ascii="Times New Roman" w:eastAsia="Times New Roman" w:hAnsi="Times New Roman" w:cs="Times New Roman"/>
                <w:color w:val="FF0000"/>
                <w:sz w:val="24"/>
                <w:szCs w:val="24"/>
                <w:lang w:eastAsia="ru-RU"/>
              </w:rPr>
            </w:pPr>
            <w:r w:rsidRPr="003868F7">
              <w:rPr>
                <w:rFonts w:ascii="Times New Roman" w:eastAsia="Times New Roman" w:hAnsi="Times New Roman" w:cs="Times New Roman"/>
                <w:color w:val="FF0000"/>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23498" w:rsidRDefault="003E3946" w:rsidP="003E3946">
            <w:pPr>
              <w:spacing w:after="0" w:line="255" w:lineRule="atLeast"/>
              <w:rPr>
                <w:rFonts w:ascii="Times New Roman" w:eastAsia="Times New Roman" w:hAnsi="Times New Roman" w:cs="Times New Roman"/>
                <w:sz w:val="24"/>
                <w:szCs w:val="24"/>
                <w:lang w:eastAsia="ru-RU"/>
              </w:rPr>
            </w:pPr>
            <w:r w:rsidRPr="00923498">
              <w:rPr>
                <w:rFonts w:ascii="Times New Roman" w:eastAsia="Times New Roman" w:hAnsi="Times New Roman" w:cs="Times New Roman"/>
                <w:sz w:val="24"/>
                <w:szCs w:val="24"/>
                <w:lang w:eastAsia="ru-RU"/>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923498" w:rsidRDefault="003E3946" w:rsidP="003E3946">
            <w:pPr>
              <w:spacing w:after="0" w:line="255" w:lineRule="atLeast"/>
              <w:rPr>
                <w:rFonts w:ascii="Times New Roman" w:eastAsia="Times New Roman" w:hAnsi="Times New Roman" w:cs="Times New Roman"/>
                <w:sz w:val="24"/>
                <w:szCs w:val="24"/>
                <w:lang w:eastAsia="ru-RU"/>
              </w:rPr>
            </w:pPr>
            <w:r w:rsidRPr="00923498">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923498" w:rsidRDefault="00923498"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770BA" w:rsidRDefault="003E3946" w:rsidP="003E3946">
            <w:pPr>
              <w:spacing w:after="0" w:line="255" w:lineRule="atLeast"/>
              <w:rPr>
                <w:rFonts w:ascii="Times New Roman" w:eastAsia="Times New Roman" w:hAnsi="Times New Roman" w:cs="Times New Roman"/>
                <w:sz w:val="24"/>
                <w:szCs w:val="24"/>
                <w:lang w:eastAsia="ru-RU"/>
              </w:rPr>
            </w:pPr>
            <w:r w:rsidRPr="001770BA">
              <w:rPr>
                <w:rFonts w:ascii="Times New Roman" w:eastAsia="Times New Roman" w:hAnsi="Times New Roman" w:cs="Times New Roman"/>
                <w:sz w:val="24"/>
                <w:szCs w:val="24"/>
                <w:lang w:eastAsia="ru-RU"/>
              </w:rPr>
              <w:t>1.3. Кадровое обеспечение дошкольных образовательных организаций и оценка уровня заработной платы педагогических работников</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868F7" w:rsidRDefault="003E3946" w:rsidP="003E3946">
            <w:pPr>
              <w:spacing w:after="0" w:line="255" w:lineRule="atLeast"/>
              <w:rPr>
                <w:rFonts w:ascii="Times New Roman" w:eastAsia="Times New Roman" w:hAnsi="Times New Roman" w:cs="Times New Roman"/>
                <w:color w:val="FF0000"/>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868F7" w:rsidRDefault="003E3946" w:rsidP="003E3946">
            <w:pPr>
              <w:spacing w:after="0" w:line="255" w:lineRule="atLeast"/>
              <w:rPr>
                <w:rFonts w:ascii="Times New Roman" w:eastAsia="Times New Roman" w:hAnsi="Times New Roman" w:cs="Times New Roman"/>
                <w:color w:val="FF0000"/>
                <w:sz w:val="24"/>
                <w:szCs w:val="24"/>
                <w:lang w:eastAsia="ru-RU"/>
              </w:rPr>
            </w:pPr>
            <w:r w:rsidRPr="003868F7">
              <w:rPr>
                <w:rFonts w:ascii="Times New Roman" w:eastAsia="Times New Roman" w:hAnsi="Times New Roman" w:cs="Times New Roman"/>
                <w:color w:val="FF0000"/>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770BA" w:rsidRDefault="003E3946" w:rsidP="003E3946">
            <w:pPr>
              <w:spacing w:after="0" w:line="255" w:lineRule="atLeast"/>
              <w:rPr>
                <w:rFonts w:ascii="Times New Roman" w:eastAsia="Times New Roman" w:hAnsi="Times New Roman" w:cs="Times New Roman"/>
                <w:sz w:val="24"/>
                <w:szCs w:val="24"/>
                <w:lang w:eastAsia="ru-RU"/>
              </w:rPr>
            </w:pPr>
            <w:r w:rsidRPr="001770BA">
              <w:rPr>
                <w:rFonts w:ascii="Times New Roman" w:eastAsia="Times New Roman" w:hAnsi="Times New Roman" w:cs="Times New Roman"/>
                <w:sz w:val="24"/>
                <w:szCs w:val="24"/>
                <w:lang w:eastAsia="ru-RU"/>
              </w:rPr>
              <w:t>1.3.1. Численность воспитанников организаций дошкольного образования в расчете на 1 педагогического работника.</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770BA" w:rsidRDefault="003E3946" w:rsidP="006565B0">
            <w:pPr>
              <w:spacing w:after="0" w:line="255" w:lineRule="atLeast"/>
              <w:rPr>
                <w:rFonts w:ascii="Times New Roman" w:eastAsia="Times New Roman" w:hAnsi="Times New Roman" w:cs="Times New Roman"/>
                <w:sz w:val="24"/>
                <w:szCs w:val="24"/>
                <w:lang w:eastAsia="ru-RU"/>
              </w:rPr>
            </w:pPr>
            <w:r w:rsidRPr="001770BA">
              <w:rPr>
                <w:rFonts w:ascii="Times New Roman" w:eastAsia="Times New Roman" w:hAnsi="Times New Roman" w:cs="Times New Roman"/>
                <w:sz w:val="24"/>
                <w:szCs w:val="24"/>
                <w:lang w:eastAsia="ru-RU"/>
              </w:rPr>
              <w:t>чел.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770BA" w:rsidRDefault="001770BA" w:rsidP="003E3946">
            <w:pPr>
              <w:spacing w:after="0" w:line="255" w:lineRule="atLeast"/>
              <w:rPr>
                <w:rFonts w:ascii="Times New Roman" w:eastAsia="Times New Roman" w:hAnsi="Times New Roman" w:cs="Times New Roman"/>
                <w:sz w:val="24"/>
                <w:szCs w:val="24"/>
                <w:lang w:eastAsia="ru-RU"/>
              </w:rPr>
            </w:pPr>
            <w:r w:rsidRPr="001770BA">
              <w:rPr>
                <w:rFonts w:ascii="Times New Roman" w:eastAsia="Times New Roman" w:hAnsi="Times New Roman" w:cs="Times New Roman"/>
                <w:sz w:val="24"/>
                <w:szCs w:val="24"/>
                <w:lang w:eastAsia="ru-RU"/>
              </w:rPr>
              <w:t>11</w:t>
            </w:r>
          </w:p>
        </w:tc>
      </w:tr>
      <w:tr w:rsidR="003E3946" w:rsidRPr="0000128C"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proofErr w:type="gramStart"/>
            <w:r w:rsidRPr="0000128C">
              <w:rPr>
                <w:rFonts w:ascii="Times New Roman" w:eastAsia="Times New Roman" w:hAnsi="Times New Roman" w:cs="Times New Roman"/>
                <w:sz w:val="24"/>
                <w:szCs w:val="24"/>
                <w:lang w:eastAsia="ru-RU"/>
              </w:rPr>
              <w:t>п</w:t>
            </w:r>
            <w:proofErr w:type="gramEnd"/>
            <w:r w:rsidRPr="0000128C">
              <w:rPr>
                <w:rFonts w:ascii="Times New Roman" w:eastAsia="Times New Roman" w:hAnsi="Times New Roman" w:cs="Times New Roman"/>
                <w:sz w:val="24"/>
                <w:szCs w:val="24"/>
                <w:lang w:eastAsia="ru-RU"/>
              </w:rPr>
              <w:t>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00128C"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91,8</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1.4. Материально-техническое и информационное обеспечение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кв.м.</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 xml:space="preserve">12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водоснабжение;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71814" w:rsidRDefault="003E3946" w:rsidP="006565B0">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центральное отопление;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канализацию.</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1.4.3. Удельный вес числа организаций, имеющих физкультурные залы, в общем числе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70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1.4.4. Удельный вес числа организаций, имеющих закрытые плавательные бассейны, в общем числе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lastRenderedPageBreak/>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0,1</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1.5. Условия получения дошкольного образования лицами с ограниченными возможностями здоровья и инвалидами</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71814" w:rsidRDefault="00FC5547"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FC5547">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0,2</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1.5.2. Удельный вес численности детей-инвалидов в общей численности воспитанников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71814" w:rsidRDefault="00FC5547"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FC5547">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0,2</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1.6. Состояние здоровья лиц, обучающихся по программам дошкольного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71814" w:rsidRDefault="003E3946" w:rsidP="003E3946">
            <w:pPr>
              <w:spacing w:after="0" w:line="255" w:lineRule="atLeast"/>
              <w:rPr>
                <w:rFonts w:ascii="Times New Roman" w:eastAsia="Times New Roman" w:hAnsi="Times New Roman" w:cs="Times New Roman"/>
                <w:sz w:val="24"/>
                <w:szCs w:val="24"/>
                <w:lang w:eastAsia="ru-RU"/>
              </w:rPr>
            </w:pPr>
            <w:r w:rsidRPr="00B71814">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65CEE" w:rsidRDefault="003E3946" w:rsidP="003E3946">
            <w:pPr>
              <w:spacing w:after="0" w:line="255" w:lineRule="atLeast"/>
              <w:rPr>
                <w:rFonts w:ascii="Times New Roman" w:eastAsia="Times New Roman" w:hAnsi="Times New Roman" w:cs="Times New Roman"/>
                <w:sz w:val="24"/>
                <w:szCs w:val="24"/>
                <w:lang w:eastAsia="ru-RU"/>
              </w:rPr>
            </w:pPr>
            <w:r w:rsidRPr="00165CEE">
              <w:rPr>
                <w:rFonts w:ascii="Times New Roman" w:eastAsia="Times New Roman" w:hAnsi="Times New Roman" w:cs="Times New Roman"/>
                <w:sz w:val="24"/>
                <w:szCs w:val="24"/>
                <w:lang w:eastAsia="ru-RU"/>
              </w:rPr>
              <w:t>1.6.1. Пропущено дней по болезни одним ребенком в дошкольной образовательной организации в год.</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165CEE" w:rsidRDefault="00FC5547" w:rsidP="002D0CD8">
            <w:pPr>
              <w:spacing w:after="0" w:line="255" w:lineRule="atLeast"/>
              <w:rPr>
                <w:rFonts w:ascii="Times New Roman" w:eastAsia="Times New Roman" w:hAnsi="Times New Roman" w:cs="Times New Roman"/>
                <w:sz w:val="24"/>
                <w:szCs w:val="24"/>
                <w:lang w:eastAsia="ru-RU"/>
              </w:rPr>
            </w:pPr>
            <w:r w:rsidRPr="00165CEE">
              <w:rPr>
                <w:rFonts w:ascii="Times New Roman" w:eastAsia="Times New Roman" w:hAnsi="Times New Roman" w:cs="Times New Roman"/>
                <w:sz w:val="24"/>
                <w:szCs w:val="24"/>
                <w:lang w:eastAsia="ru-RU"/>
              </w:rPr>
              <w:t>дней</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65CEE" w:rsidRDefault="00165CEE" w:rsidP="00FC5547">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7243B" w:rsidRDefault="003E3946" w:rsidP="003E3946">
            <w:pPr>
              <w:spacing w:after="0" w:line="255" w:lineRule="atLeast"/>
              <w:rPr>
                <w:rFonts w:ascii="Times New Roman" w:eastAsia="Times New Roman" w:hAnsi="Times New Roman" w:cs="Times New Roman"/>
                <w:sz w:val="24"/>
                <w:szCs w:val="24"/>
                <w:lang w:eastAsia="ru-RU"/>
              </w:rPr>
            </w:pPr>
            <w:r w:rsidRPr="0007243B">
              <w:rPr>
                <w:rFonts w:ascii="Times New Roman" w:eastAsia="Times New Roman" w:hAnsi="Times New Roman" w:cs="Times New Roman"/>
                <w:sz w:val="24"/>
                <w:szCs w:val="24"/>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7243B"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7243B" w:rsidRDefault="003E3946" w:rsidP="003E3946">
            <w:pPr>
              <w:spacing w:after="0" w:line="255" w:lineRule="atLeast"/>
              <w:rPr>
                <w:rFonts w:ascii="Times New Roman" w:eastAsia="Times New Roman" w:hAnsi="Times New Roman" w:cs="Times New Roman"/>
                <w:sz w:val="24"/>
                <w:szCs w:val="24"/>
                <w:lang w:eastAsia="ru-RU"/>
              </w:rPr>
            </w:pPr>
            <w:r w:rsidRPr="0007243B">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7243B" w:rsidRDefault="003E3946" w:rsidP="003E3946">
            <w:pPr>
              <w:spacing w:after="0" w:line="255" w:lineRule="atLeast"/>
              <w:rPr>
                <w:rFonts w:ascii="Times New Roman" w:eastAsia="Times New Roman" w:hAnsi="Times New Roman" w:cs="Times New Roman"/>
                <w:sz w:val="24"/>
                <w:szCs w:val="24"/>
                <w:lang w:eastAsia="ru-RU"/>
              </w:rPr>
            </w:pPr>
            <w:r w:rsidRPr="0007243B">
              <w:rPr>
                <w:rFonts w:ascii="Times New Roman" w:eastAsia="Times New Roman" w:hAnsi="Times New Roman" w:cs="Times New Roman"/>
                <w:sz w:val="24"/>
                <w:szCs w:val="24"/>
                <w:lang w:eastAsia="ru-RU"/>
              </w:rPr>
              <w:t>1.7.1. Темп роста числа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7243B" w:rsidRDefault="00FC5547" w:rsidP="003E3946">
            <w:pPr>
              <w:spacing w:after="0" w:line="255" w:lineRule="atLeast"/>
              <w:rPr>
                <w:rFonts w:ascii="Times New Roman" w:eastAsia="Times New Roman" w:hAnsi="Times New Roman" w:cs="Times New Roman"/>
                <w:sz w:val="24"/>
                <w:szCs w:val="24"/>
                <w:lang w:eastAsia="ru-RU"/>
              </w:rPr>
            </w:pPr>
            <w:r w:rsidRPr="0007243B">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7243B" w:rsidRDefault="00D04B09" w:rsidP="003E3946">
            <w:pPr>
              <w:spacing w:after="0" w:line="255" w:lineRule="atLeast"/>
              <w:rPr>
                <w:rFonts w:ascii="Times New Roman" w:eastAsia="Times New Roman" w:hAnsi="Times New Roman" w:cs="Times New Roman"/>
                <w:sz w:val="24"/>
                <w:szCs w:val="24"/>
                <w:lang w:eastAsia="ru-RU"/>
              </w:rPr>
            </w:pPr>
            <w:r w:rsidRPr="0007243B">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0C7F" w:rsidRDefault="003E3946" w:rsidP="003E3946">
            <w:pPr>
              <w:spacing w:after="0" w:line="255" w:lineRule="atLeast"/>
              <w:rPr>
                <w:rFonts w:ascii="Times New Roman" w:eastAsia="Times New Roman" w:hAnsi="Times New Roman" w:cs="Times New Roman"/>
                <w:sz w:val="24"/>
                <w:szCs w:val="24"/>
                <w:lang w:eastAsia="ru-RU"/>
              </w:rPr>
            </w:pPr>
            <w:r w:rsidRPr="00000C7F">
              <w:rPr>
                <w:rFonts w:ascii="Times New Roman" w:eastAsia="Times New Roman" w:hAnsi="Times New Roman" w:cs="Times New Roman"/>
                <w:sz w:val="24"/>
                <w:szCs w:val="24"/>
                <w:lang w:eastAsia="ru-RU"/>
              </w:rPr>
              <w:t>1.8. Финансово-экономическая деятельность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0C7F"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868F7" w:rsidRDefault="003E3946" w:rsidP="003E3946">
            <w:pPr>
              <w:spacing w:after="0" w:line="255" w:lineRule="atLeast"/>
              <w:rPr>
                <w:rFonts w:ascii="Times New Roman" w:eastAsia="Times New Roman" w:hAnsi="Times New Roman" w:cs="Times New Roman"/>
                <w:color w:val="FF0000"/>
                <w:sz w:val="24"/>
                <w:szCs w:val="24"/>
                <w:lang w:eastAsia="ru-RU"/>
              </w:rPr>
            </w:pPr>
            <w:r w:rsidRPr="003868F7">
              <w:rPr>
                <w:rFonts w:ascii="Times New Roman" w:eastAsia="Times New Roman" w:hAnsi="Times New Roman" w:cs="Times New Roman"/>
                <w:color w:val="FF0000"/>
                <w:sz w:val="24"/>
                <w:szCs w:val="24"/>
                <w:lang w:eastAsia="ru-RU"/>
              </w:rPr>
              <w:t>   </w:t>
            </w:r>
          </w:p>
        </w:tc>
      </w:tr>
      <w:tr w:rsidR="00000C7F"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000C7F" w:rsidRPr="00000C7F" w:rsidRDefault="00000C7F" w:rsidP="003E3946">
            <w:pPr>
              <w:spacing w:after="0" w:line="255" w:lineRule="atLeast"/>
              <w:rPr>
                <w:rFonts w:ascii="Times New Roman" w:eastAsia="Times New Roman" w:hAnsi="Times New Roman" w:cs="Times New Roman"/>
                <w:sz w:val="24"/>
                <w:szCs w:val="24"/>
                <w:lang w:eastAsia="ru-RU"/>
              </w:rPr>
            </w:pPr>
            <w:r w:rsidRPr="00000C7F">
              <w:rPr>
                <w:rFonts w:ascii="Times New Roman" w:eastAsia="Times New Roman" w:hAnsi="Times New Roman" w:cs="Times New Roman"/>
                <w:sz w:val="24"/>
                <w:szCs w:val="24"/>
                <w:lang w:eastAsia="ru-RU"/>
              </w:rPr>
              <w:t>1.8.1. Общий объем финансовых средств, поступивших в дошкольные образовательные организации, в расчете на одного воспитанника.</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00C7F" w:rsidRPr="00000C7F" w:rsidRDefault="00000C7F" w:rsidP="003E3946">
            <w:pPr>
              <w:spacing w:after="0" w:line="255" w:lineRule="atLeast"/>
              <w:rPr>
                <w:rFonts w:ascii="Times New Roman" w:eastAsia="Times New Roman" w:hAnsi="Times New Roman" w:cs="Times New Roman"/>
                <w:sz w:val="24"/>
                <w:szCs w:val="24"/>
                <w:lang w:eastAsia="ru-RU"/>
              </w:rPr>
            </w:pPr>
            <w:proofErr w:type="spellStart"/>
            <w:r w:rsidRPr="00000C7F">
              <w:rPr>
                <w:rFonts w:ascii="Times New Roman" w:eastAsia="Times New Roman" w:hAnsi="Times New Roman" w:cs="Times New Roman"/>
                <w:sz w:val="24"/>
                <w:szCs w:val="24"/>
                <w:lang w:eastAsia="ru-RU"/>
              </w:rPr>
              <w:t>тыс</w:t>
            </w:r>
            <w:proofErr w:type="gramStart"/>
            <w:r w:rsidRPr="00000C7F">
              <w:rPr>
                <w:rFonts w:ascii="Times New Roman" w:eastAsia="Times New Roman" w:hAnsi="Times New Roman" w:cs="Times New Roman"/>
                <w:sz w:val="24"/>
                <w:szCs w:val="24"/>
                <w:lang w:eastAsia="ru-RU"/>
              </w:rPr>
              <w:t>.р</w:t>
            </w:r>
            <w:proofErr w:type="gramEnd"/>
            <w:r w:rsidRPr="00000C7F">
              <w:rPr>
                <w:rFonts w:ascii="Times New Roman" w:eastAsia="Times New Roman" w:hAnsi="Times New Roman" w:cs="Times New Roman"/>
                <w:sz w:val="24"/>
                <w:szCs w:val="24"/>
                <w:lang w:eastAsia="ru-RU"/>
              </w:rPr>
              <w:t>уб</w:t>
            </w:r>
            <w:proofErr w:type="spellEnd"/>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000C7F" w:rsidRPr="00617C39" w:rsidRDefault="00000C7F" w:rsidP="002F2A5B">
            <w:pPr>
              <w:spacing w:after="0" w:line="255" w:lineRule="atLeast"/>
              <w:rPr>
                <w:rFonts w:ascii="Times New Roman" w:eastAsia="Times New Roman" w:hAnsi="Times New Roman" w:cs="Times New Roman"/>
                <w:color w:val="000000" w:themeColor="text1"/>
                <w:sz w:val="24"/>
                <w:szCs w:val="24"/>
                <w:lang w:eastAsia="ru-RU"/>
              </w:rPr>
            </w:pPr>
            <w:r w:rsidRPr="00617C39">
              <w:rPr>
                <w:rFonts w:ascii="Times New Roman" w:eastAsia="Times New Roman" w:hAnsi="Times New Roman" w:cs="Times New Roman"/>
                <w:color w:val="000000" w:themeColor="text1"/>
                <w:sz w:val="24"/>
                <w:szCs w:val="24"/>
                <w:lang w:eastAsia="ru-RU"/>
              </w:rPr>
              <w:t>57,8</w:t>
            </w:r>
          </w:p>
        </w:tc>
      </w:tr>
      <w:tr w:rsidR="00000C7F"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000C7F" w:rsidRPr="00000C7F" w:rsidRDefault="00000C7F" w:rsidP="003E3946">
            <w:pPr>
              <w:spacing w:after="0" w:line="255" w:lineRule="atLeast"/>
              <w:rPr>
                <w:rFonts w:ascii="Times New Roman" w:eastAsia="Times New Roman" w:hAnsi="Times New Roman" w:cs="Times New Roman"/>
                <w:sz w:val="24"/>
                <w:szCs w:val="24"/>
                <w:lang w:eastAsia="ru-RU"/>
              </w:rPr>
            </w:pPr>
            <w:r w:rsidRPr="00000C7F">
              <w:rPr>
                <w:rFonts w:ascii="Times New Roman" w:eastAsia="Times New Roman" w:hAnsi="Times New Roman" w:cs="Times New Roman"/>
                <w:sz w:val="24"/>
                <w:szCs w:val="24"/>
                <w:lang w:eastAsia="ru-RU"/>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00C7F" w:rsidRPr="00000C7F" w:rsidRDefault="00000C7F" w:rsidP="003E3946">
            <w:pPr>
              <w:spacing w:after="0" w:line="255" w:lineRule="atLeast"/>
              <w:rPr>
                <w:rFonts w:ascii="Times New Roman" w:eastAsia="Times New Roman" w:hAnsi="Times New Roman" w:cs="Times New Roman"/>
                <w:sz w:val="24"/>
                <w:szCs w:val="24"/>
                <w:lang w:eastAsia="ru-RU"/>
              </w:rPr>
            </w:pPr>
            <w:r w:rsidRPr="00000C7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000C7F" w:rsidRPr="00617C39" w:rsidRDefault="00000C7F" w:rsidP="002F2A5B">
            <w:pPr>
              <w:spacing w:after="0" w:line="255" w:lineRule="atLeast"/>
              <w:rPr>
                <w:rFonts w:ascii="Times New Roman" w:eastAsia="Times New Roman" w:hAnsi="Times New Roman" w:cs="Times New Roman"/>
                <w:color w:val="000000" w:themeColor="text1"/>
                <w:sz w:val="24"/>
                <w:szCs w:val="24"/>
                <w:lang w:eastAsia="ru-RU"/>
              </w:rPr>
            </w:pPr>
            <w:r w:rsidRPr="00617C39">
              <w:rPr>
                <w:rFonts w:ascii="Times New Roman" w:eastAsia="Times New Roman" w:hAnsi="Times New Roman" w:cs="Times New Roman"/>
                <w:color w:val="000000" w:themeColor="text1"/>
                <w:sz w:val="24"/>
                <w:szCs w:val="24"/>
                <w:lang w:eastAsia="ru-RU"/>
              </w:rPr>
              <w:t>9,8</w:t>
            </w:r>
          </w:p>
        </w:tc>
      </w:tr>
      <w:tr w:rsidR="005F15E7" w:rsidRPr="005F15E7"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5F15E7" w:rsidRDefault="003E3946" w:rsidP="003E3946">
            <w:pPr>
              <w:spacing w:after="0" w:line="255" w:lineRule="atLeast"/>
              <w:rPr>
                <w:rFonts w:ascii="Times New Roman" w:eastAsia="Times New Roman" w:hAnsi="Times New Roman" w:cs="Times New Roman"/>
                <w:sz w:val="24"/>
                <w:szCs w:val="24"/>
                <w:lang w:eastAsia="ru-RU"/>
              </w:rPr>
            </w:pPr>
            <w:r w:rsidRPr="005F15E7">
              <w:rPr>
                <w:rFonts w:ascii="Times New Roman" w:eastAsia="Times New Roman" w:hAnsi="Times New Roman" w:cs="Times New Roman"/>
                <w:sz w:val="24"/>
                <w:szCs w:val="24"/>
                <w:lang w:eastAsia="ru-RU"/>
              </w:rPr>
              <w:t>1.9. Создание безопасных условий при организации образовательного процесса в дошкольных образовательных организациях</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5F15E7"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5F15E7" w:rsidRDefault="003E3946" w:rsidP="003E3946">
            <w:pPr>
              <w:spacing w:after="0" w:line="255" w:lineRule="atLeast"/>
              <w:rPr>
                <w:rFonts w:ascii="Times New Roman" w:eastAsia="Times New Roman" w:hAnsi="Times New Roman" w:cs="Times New Roman"/>
                <w:sz w:val="24"/>
                <w:szCs w:val="24"/>
                <w:lang w:eastAsia="ru-RU"/>
              </w:rPr>
            </w:pPr>
            <w:r w:rsidRPr="005F15E7">
              <w:rPr>
                <w:rFonts w:ascii="Times New Roman" w:eastAsia="Times New Roman" w:hAnsi="Times New Roman" w:cs="Times New Roman"/>
                <w:sz w:val="24"/>
                <w:szCs w:val="24"/>
                <w:lang w:eastAsia="ru-RU"/>
              </w:rPr>
              <w:t>   </w:t>
            </w:r>
          </w:p>
        </w:tc>
      </w:tr>
      <w:tr w:rsidR="005F15E7" w:rsidRPr="005F15E7"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5F15E7" w:rsidRDefault="003E3946" w:rsidP="003E3946">
            <w:pPr>
              <w:spacing w:after="0" w:line="255" w:lineRule="atLeast"/>
              <w:rPr>
                <w:rFonts w:ascii="Times New Roman" w:eastAsia="Times New Roman" w:hAnsi="Times New Roman" w:cs="Times New Roman"/>
                <w:sz w:val="24"/>
                <w:szCs w:val="24"/>
                <w:lang w:eastAsia="ru-RU"/>
              </w:rPr>
            </w:pPr>
            <w:r w:rsidRPr="005F15E7">
              <w:rPr>
                <w:rFonts w:ascii="Times New Roman" w:eastAsia="Times New Roman" w:hAnsi="Times New Roman" w:cs="Times New Roman"/>
                <w:sz w:val="24"/>
                <w:szCs w:val="24"/>
                <w:lang w:eastAsia="ru-RU"/>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5F15E7" w:rsidRDefault="00FC5547" w:rsidP="003E3946">
            <w:pPr>
              <w:spacing w:after="0" w:line="255" w:lineRule="atLeast"/>
              <w:rPr>
                <w:rFonts w:ascii="Times New Roman" w:eastAsia="Times New Roman" w:hAnsi="Times New Roman" w:cs="Times New Roman"/>
                <w:sz w:val="24"/>
                <w:szCs w:val="24"/>
                <w:lang w:eastAsia="ru-RU"/>
              </w:rPr>
            </w:pPr>
            <w:r w:rsidRPr="005F15E7">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5F15E7" w:rsidRDefault="003E3946" w:rsidP="00FC5547">
            <w:pPr>
              <w:spacing w:after="0" w:line="255" w:lineRule="atLeast"/>
              <w:rPr>
                <w:rFonts w:ascii="Times New Roman" w:eastAsia="Times New Roman" w:hAnsi="Times New Roman" w:cs="Times New Roman"/>
                <w:sz w:val="24"/>
                <w:szCs w:val="24"/>
                <w:lang w:eastAsia="ru-RU"/>
              </w:rPr>
            </w:pPr>
            <w:r w:rsidRPr="005F15E7">
              <w:rPr>
                <w:rFonts w:ascii="Times New Roman" w:eastAsia="Times New Roman" w:hAnsi="Times New Roman" w:cs="Times New Roman"/>
                <w:sz w:val="24"/>
                <w:szCs w:val="24"/>
                <w:lang w:eastAsia="ru-RU"/>
              </w:rPr>
              <w:t xml:space="preserve">0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5F15E7" w:rsidRDefault="003E3946" w:rsidP="003E3946">
            <w:pPr>
              <w:spacing w:after="0" w:line="255" w:lineRule="atLeast"/>
              <w:rPr>
                <w:rFonts w:ascii="Times New Roman" w:eastAsia="Times New Roman" w:hAnsi="Times New Roman" w:cs="Times New Roman"/>
                <w:sz w:val="24"/>
                <w:szCs w:val="24"/>
                <w:lang w:eastAsia="ru-RU"/>
              </w:rPr>
            </w:pPr>
            <w:r w:rsidRPr="005F15E7">
              <w:rPr>
                <w:rFonts w:ascii="Times New Roman" w:eastAsia="Times New Roman" w:hAnsi="Times New Roman" w:cs="Times New Roman"/>
                <w:sz w:val="24"/>
                <w:szCs w:val="24"/>
                <w:lang w:eastAsia="ru-RU"/>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5F15E7" w:rsidRDefault="00FC5547" w:rsidP="003E3946">
            <w:pPr>
              <w:spacing w:after="0" w:line="255" w:lineRule="atLeast"/>
              <w:rPr>
                <w:rFonts w:ascii="Times New Roman" w:eastAsia="Times New Roman" w:hAnsi="Times New Roman" w:cs="Times New Roman"/>
                <w:sz w:val="24"/>
                <w:szCs w:val="24"/>
                <w:lang w:eastAsia="ru-RU"/>
              </w:rPr>
            </w:pPr>
            <w:r w:rsidRPr="005F15E7">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5F15E7" w:rsidRDefault="005F15E7" w:rsidP="00FC5547">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 Сведения о развитии начального общего образования, основного общего образования и среднего общего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 xml:space="preserve">2.1. Уровень доступности начального общего образования, основного общего образования и среднего общего образования </w:t>
            </w:r>
            <w:r w:rsidRPr="001038B6">
              <w:rPr>
                <w:rFonts w:ascii="Times New Roman" w:eastAsia="Times New Roman" w:hAnsi="Times New Roman" w:cs="Times New Roman"/>
                <w:sz w:val="24"/>
                <w:szCs w:val="24"/>
                <w:lang w:eastAsia="ru-RU"/>
              </w:rPr>
              <w:lastRenderedPageBreak/>
              <w:t>и численность населения, получающего начальное общее, основное общее и среднее общее образование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FE109B"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чел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120E6F">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r w:rsidR="00FE109B">
              <w:rPr>
                <w:rFonts w:ascii="Times New Roman" w:eastAsia="Times New Roman" w:hAnsi="Times New Roman" w:cs="Times New Roman"/>
                <w:sz w:val="24"/>
                <w:szCs w:val="24"/>
                <w:lang w:eastAsia="ru-RU"/>
              </w:rPr>
              <w:t>22</w:t>
            </w:r>
            <w:r w:rsidR="00120E6F">
              <w:rPr>
                <w:rFonts w:ascii="Times New Roman" w:eastAsia="Times New Roman" w:hAnsi="Times New Roman" w:cs="Times New Roman"/>
                <w:sz w:val="24"/>
                <w:szCs w:val="24"/>
                <w:lang w:eastAsia="ru-RU"/>
              </w:rPr>
              <w:t>41</w:t>
            </w:r>
            <w:r w:rsidRPr="00F227DA">
              <w:rPr>
                <w:rFonts w:ascii="Times New Roman" w:eastAsia="Times New Roman" w:hAnsi="Times New Roman" w:cs="Times New Roman"/>
                <w:sz w:val="24"/>
                <w:szCs w:val="24"/>
                <w:lang w:eastAsia="ru-RU"/>
              </w:rPr>
              <w:t xml:space="preserve">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lastRenderedPageBreak/>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FC5547">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FD3C3F" w:rsidP="00120E6F">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hyperlink r:id="rId8" w:anchor="10001" w:history="1">
              <w:r w:rsidRPr="001038B6">
                <w:rPr>
                  <w:rFonts w:ascii="Times New Roman" w:eastAsia="Times New Roman" w:hAnsi="Times New Roman" w:cs="Times New Roman"/>
                  <w:sz w:val="24"/>
                  <w:szCs w:val="24"/>
                  <w:u w:val="single"/>
                  <w:bdr w:val="none" w:sz="0" w:space="0" w:color="auto" w:frame="1"/>
                  <w:lang w:eastAsia="ru-RU"/>
                </w:rPr>
                <w:t>*(1)</w:t>
              </w:r>
            </w:hyperlink>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3E3946" w:rsidP="00FD3715">
            <w:pPr>
              <w:spacing w:after="0" w:line="255" w:lineRule="atLeast"/>
              <w:jc w:val="center"/>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FD37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Разрез наблюдения РФ</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120E6F">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r w:rsidR="00120E6F">
              <w:rPr>
                <w:rFonts w:ascii="Times New Roman" w:eastAsia="Times New Roman" w:hAnsi="Times New Roman" w:cs="Times New Roman"/>
                <w:sz w:val="24"/>
                <w:szCs w:val="24"/>
                <w:lang w:eastAsia="ru-RU"/>
              </w:rPr>
              <w:t>6,2</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120E6F" w:rsidP="00FC5547">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475362" w:rsidRDefault="003E3946" w:rsidP="003E3946">
            <w:pPr>
              <w:spacing w:after="0" w:line="255" w:lineRule="atLeast"/>
              <w:rPr>
                <w:rFonts w:ascii="Times New Roman" w:eastAsia="Times New Roman" w:hAnsi="Times New Roman" w:cs="Times New Roman"/>
                <w:sz w:val="24"/>
                <w:szCs w:val="24"/>
                <w:lang w:eastAsia="ru-RU"/>
              </w:rPr>
            </w:pPr>
            <w:r w:rsidRPr="00475362">
              <w:rPr>
                <w:rFonts w:ascii="Times New Roman" w:eastAsia="Times New Roman" w:hAnsi="Times New Roman" w:cs="Times New Roman"/>
                <w:sz w:val="24"/>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r w:rsidRPr="003A5312">
              <w:rPr>
                <w:rFonts w:ascii="Times New Roman" w:eastAsia="Times New Roman" w:hAnsi="Times New Roman" w:cs="Times New Roman"/>
                <w:color w:val="FF0000"/>
                <w:sz w:val="24"/>
                <w:szCs w:val="24"/>
                <w:lang w:eastAsia="ru-RU"/>
              </w:rPr>
              <w:t>   </w:t>
            </w:r>
          </w:p>
        </w:tc>
        <w:bookmarkStart w:id="0" w:name="_GoBack"/>
        <w:bookmarkEnd w:id="0"/>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80D85" w:rsidRDefault="003E3946" w:rsidP="003E3946">
            <w:pPr>
              <w:spacing w:after="0" w:line="255" w:lineRule="atLeast"/>
              <w:rPr>
                <w:rFonts w:ascii="Times New Roman" w:eastAsia="Times New Roman" w:hAnsi="Times New Roman" w:cs="Times New Roman"/>
                <w:sz w:val="24"/>
                <w:szCs w:val="24"/>
                <w:lang w:eastAsia="ru-RU"/>
              </w:rPr>
            </w:pPr>
            <w:r w:rsidRPr="00E80D85">
              <w:rPr>
                <w:rFonts w:ascii="Times New Roman" w:eastAsia="Times New Roman" w:hAnsi="Times New Roman" w:cs="Times New Roman"/>
                <w:sz w:val="24"/>
                <w:szCs w:val="24"/>
                <w:lang w:eastAsia="ru-RU"/>
              </w:rPr>
              <w:t>2.3.1. Численность учащихся в общеобразовательных организациях в расчете на 1 педагогического работника.</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E80D85" w:rsidRDefault="00FC5547" w:rsidP="003E3946">
            <w:pPr>
              <w:spacing w:after="0" w:line="255" w:lineRule="atLeast"/>
              <w:rPr>
                <w:rFonts w:ascii="Times New Roman" w:eastAsia="Times New Roman" w:hAnsi="Times New Roman" w:cs="Times New Roman"/>
                <w:sz w:val="24"/>
                <w:szCs w:val="24"/>
                <w:lang w:eastAsia="ru-RU"/>
              </w:rPr>
            </w:pPr>
            <w:r w:rsidRPr="00E80D85">
              <w:rPr>
                <w:rFonts w:ascii="Times New Roman" w:eastAsia="Times New Roman" w:hAnsi="Times New Roman" w:cs="Times New Roman"/>
                <w:sz w:val="24"/>
                <w:szCs w:val="24"/>
                <w:lang w:eastAsia="ru-RU"/>
              </w:rPr>
              <w:t>чел.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E305B" w:rsidRDefault="00CE305B" w:rsidP="00FC5547">
            <w:pPr>
              <w:spacing w:after="0" w:line="255" w:lineRule="atLeast"/>
              <w:rPr>
                <w:rFonts w:ascii="Times New Roman" w:eastAsia="Times New Roman" w:hAnsi="Times New Roman" w:cs="Times New Roman"/>
                <w:sz w:val="24"/>
                <w:szCs w:val="24"/>
                <w:lang w:eastAsia="ru-RU"/>
              </w:rPr>
            </w:pPr>
            <w:r w:rsidRPr="00CE305B">
              <w:rPr>
                <w:rFonts w:ascii="Times New Roman" w:eastAsia="Times New Roman" w:hAnsi="Times New Roman" w:cs="Times New Roman"/>
                <w:sz w:val="24"/>
                <w:szCs w:val="24"/>
                <w:lang w:eastAsia="ru-RU"/>
              </w:rPr>
              <w:t>7</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A062C" w:rsidRDefault="003E3946" w:rsidP="003E3946">
            <w:pPr>
              <w:spacing w:after="0" w:line="255" w:lineRule="atLeast"/>
              <w:rPr>
                <w:rFonts w:ascii="Times New Roman" w:eastAsia="Times New Roman" w:hAnsi="Times New Roman" w:cs="Times New Roman"/>
                <w:sz w:val="24"/>
                <w:szCs w:val="24"/>
                <w:lang w:eastAsia="ru-RU"/>
              </w:rPr>
            </w:pPr>
            <w:r w:rsidRPr="00BA062C">
              <w:rPr>
                <w:rFonts w:ascii="Times New Roman" w:eastAsia="Times New Roman" w:hAnsi="Times New Roman" w:cs="Times New Roman"/>
                <w:sz w:val="24"/>
                <w:szCs w:val="24"/>
                <w:lang w:eastAsia="ru-RU"/>
              </w:rPr>
              <w:t>2.3.2. Удельный вес численности учителей в возрасте до 35 лет в общей численности учителей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BA062C" w:rsidRDefault="00FC5547" w:rsidP="003E3946">
            <w:pPr>
              <w:spacing w:after="0" w:line="255" w:lineRule="atLeast"/>
              <w:rPr>
                <w:rFonts w:ascii="Times New Roman" w:eastAsia="Times New Roman" w:hAnsi="Times New Roman" w:cs="Times New Roman"/>
                <w:sz w:val="24"/>
                <w:szCs w:val="24"/>
                <w:lang w:eastAsia="ru-RU"/>
              </w:rPr>
            </w:pPr>
            <w:r w:rsidRPr="00BA062C">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BA062C" w:rsidRDefault="00BA062C" w:rsidP="00FC5547">
            <w:pPr>
              <w:spacing w:after="0" w:line="255" w:lineRule="atLeast"/>
              <w:rPr>
                <w:rFonts w:ascii="Times New Roman" w:eastAsia="Times New Roman" w:hAnsi="Times New Roman" w:cs="Times New Roman"/>
                <w:sz w:val="24"/>
                <w:szCs w:val="24"/>
                <w:lang w:eastAsia="ru-RU"/>
              </w:rPr>
            </w:pPr>
            <w:r w:rsidRPr="00BA062C">
              <w:rPr>
                <w:rFonts w:ascii="Times New Roman" w:eastAsia="Times New Roman" w:hAnsi="Times New Roman" w:cs="Times New Roman"/>
                <w:sz w:val="24"/>
                <w:szCs w:val="24"/>
                <w:lang w:eastAsia="ru-RU"/>
              </w:rPr>
              <w:t>16</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педагогических работников - всего;</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FC5547"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00128C">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100,</w:t>
            </w:r>
            <w:r w:rsidR="0000128C" w:rsidRPr="0000128C">
              <w:rPr>
                <w:rFonts w:ascii="Times New Roman" w:eastAsia="Times New Roman" w:hAnsi="Times New Roman" w:cs="Times New Roman"/>
                <w:sz w:val="24"/>
                <w:szCs w:val="24"/>
                <w:lang w:eastAsia="ru-RU"/>
              </w:rPr>
              <w:t>7</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из них учителей.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FC5547"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00128C">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10</w:t>
            </w:r>
            <w:r w:rsidR="0000128C" w:rsidRPr="0000128C">
              <w:rPr>
                <w:rFonts w:ascii="Times New Roman" w:eastAsia="Times New Roman" w:hAnsi="Times New Roman" w:cs="Times New Roman"/>
                <w:sz w:val="24"/>
                <w:szCs w:val="24"/>
                <w:lang w:eastAsia="ru-RU"/>
              </w:rPr>
              <w:t>5</w:t>
            </w:r>
            <w:r w:rsidRPr="0000128C">
              <w:rPr>
                <w:rFonts w:ascii="Times New Roman" w:eastAsia="Times New Roman" w:hAnsi="Times New Roman" w:cs="Times New Roman"/>
                <w:sz w:val="24"/>
                <w:szCs w:val="24"/>
                <w:lang w:eastAsia="ru-RU"/>
              </w:rPr>
              <w:t>,</w:t>
            </w:r>
            <w:r w:rsidR="0000128C" w:rsidRPr="0000128C">
              <w:rPr>
                <w:rFonts w:ascii="Times New Roman" w:eastAsia="Times New Roman" w:hAnsi="Times New Roman" w:cs="Times New Roman"/>
                <w:sz w:val="24"/>
                <w:szCs w:val="24"/>
                <w:lang w:eastAsia="ru-RU"/>
              </w:rPr>
              <w:t>3</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lastRenderedPageBreak/>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2.4.1. Общая площадь всех помещений общеобразовательных организаций в расчете на одного учащегося.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7015F" w:rsidRDefault="00FC5547"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кв.м</w:t>
            </w:r>
            <w:r w:rsidR="002A27C3" w:rsidRPr="0027015F">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27015F" w:rsidP="0027015F">
            <w:pPr>
              <w:spacing w:after="0" w:line="255" w:lineRule="atLeast"/>
              <w:jc w:val="center"/>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17,31</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27015F">
            <w:pPr>
              <w:spacing w:after="0" w:line="255" w:lineRule="atLeast"/>
              <w:jc w:val="center"/>
              <w:rPr>
                <w:rFonts w:ascii="Times New Roman" w:eastAsia="Times New Roman" w:hAnsi="Times New Roman" w:cs="Times New Roman"/>
                <w:sz w:val="24"/>
                <w:szCs w:val="24"/>
                <w:lang w:eastAsia="ru-RU"/>
              </w:rPr>
            </w:pP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водопровод;</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7015F" w:rsidRDefault="00FC5547"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27015F">
            <w:pPr>
              <w:spacing w:after="0" w:line="255" w:lineRule="atLeast"/>
              <w:jc w:val="center"/>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центральное отопление;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7015F" w:rsidRDefault="00FC5547"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27015F">
            <w:pPr>
              <w:spacing w:after="0" w:line="255" w:lineRule="atLeast"/>
              <w:jc w:val="center"/>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канализацию.</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7015F" w:rsidRDefault="00FC5547"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27015F">
            <w:pPr>
              <w:spacing w:after="0" w:line="255" w:lineRule="atLeast"/>
              <w:jc w:val="center"/>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95</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2.4.3. Число персональных компьютеров, используемых в учебных целях, в расчете на 100 учащихся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всего;</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7015F" w:rsidRDefault="00491564" w:rsidP="007E38AA">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ш</w:t>
            </w:r>
            <w:r w:rsidR="00FC5547" w:rsidRPr="0027015F">
              <w:rPr>
                <w:rFonts w:ascii="Times New Roman" w:eastAsia="Times New Roman" w:hAnsi="Times New Roman" w:cs="Times New Roman"/>
                <w:sz w:val="24"/>
                <w:szCs w:val="24"/>
                <w:lang w:eastAsia="ru-RU"/>
              </w:rPr>
              <w:t>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27015F">
            <w:pPr>
              <w:spacing w:after="0" w:line="255" w:lineRule="atLeast"/>
              <w:jc w:val="center"/>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19</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proofErr w:type="gramStart"/>
            <w:r w:rsidRPr="0027015F">
              <w:rPr>
                <w:rFonts w:ascii="Times New Roman" w:eastAsia="Times New Roman" w:hAnsi="Times New Roman" w:cs="Times New Roman"/>
                <w:sz w:val="24"/>
                <w:szCs w:val="24"/>
                <w:lang w:eastAsia="ru-RU"/>
              </w:rPr>
              <w:t>имеющих</w:t>
            </w:r>
            <w:proofErr w:type="gramEnd"/>
            <w:r w:rsidRPr="0027015F">
              <w:rPr>
                <w:rFonts w:ascii="Times New Roman" w:eastAsia="Times New Roman" w:hAnsi="Times New Roman" w:cs="Times New Roman"/>
                <w:sz w:val="24"/>
                <w:szCs w:val="24"/>
                <w:lang w:eastAsia="ru-RU"/>
              </w:rPr>
              <w:t xml:space="preserve"> доступ к Интернету.</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7015F" w:rsidRDefault="00491564"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ш</w:t>
            </w:r>
            <w:r w:rsidR="00FC5547" w:rsidRPr="0027015F">
              <w:rPr>
                <w:rFonts w:ascii="Times New Roman" w:eastAsia="Times New Roman" w:hAnsi="Times New Roman" w:cs="Times New Roman"/>
                <w:sz w:val="24"/>
                <w:szCs w:val="24"/>
                <w:lang w:eastAsia="ru-RU"/>
              </w:rPr>
              <w:t>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27015F">
            <w:pPr>
              <w:spacing w:after="0" w:line="255" w:lineRule="atLeast"/>
              <w:jc w:val="center"/>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1</w:t>
            </w:r>
            <w:r w:rsidR="0027015F">
              <w:rPr>
                <w:rFonts w:ascii="Times New Roman" w:eastAsia="Times New Roman" w:hAnsi="Times New Roman" w:cs="Times New Roman"/>
                <w:sz w:val="24"/>
                <w:szCs w:val="24"/>
                <w:lang w:eastAsia="ru-RU"/>
              </w:rPr>
              <w:t>8</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27015F">
            <w:pPr>
              <w:spacing w:after="0" w:line="255" w:lineRule="atLeast"/>
              <w:jc w:val="center"/>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2.4.4. Удельный вес числа общеобразовательных организаций, имеющих скорость подключения к сети Интернет от 1 Мбит/</w:t>
            </w:r>
            <w:proofErr w:type="gramStart"/>
            <w:r w:rsidRPr="0027015F">
              <w:rPr>
                <w:rFonts w:ascii="Times New Roman" w:eastAsia="Times New Roman" w:hAnsi="Times New Roman" w:cs="Times New Roman"/>
                <w:sz w:val="24"/>
                <w:szCs w:val="24"/>
                <w:lang w:eastAsia="ru-RU"/>
              </w:rPr>
              <w:t>с</w:t>
            </w:r>
            <w:proofErr w:type="gramEnd"/>
            <w:r w:rsidRPr="0027015F">
              <w:rPr>
                <w:rFonts w:ascii="Times New Roman" w:eastAsia="Times New Roman" w:hAnsi="Times New Roman" w:cs="Times New Roman"/>
                <w:sz w:val="24"/>
                <w:szCs w:val="24"/>
                <w:lang w:eastAsia="ru-RU"/>
              </w:rPr>
              <w:t xml:space="preserve"> и выше, </w:t>
            </w:r>
            <w:proofErr w:type="gramStart"/>
            <w:r w:rsidRPr="0027015F">
              <w:rPr>
                <w:rFonts w:ascii="Times New Roman" w:eastAsia="Times New Roman" w:hAnsi="Times New Roman" w:cs="Times New Roman"/>
                <w:sz w:val="24"/>
                <w:szCs w:val="24"/>
                <w:lang w:eastAsia="ru-RU"/>
              </w:rPr>
              <w:t>в</w:t>
            </w:r>
            <w:proofErr w:type="gramEnd"/>
            <w:r w:rsidRPr="0027015F">
              <w:rPr>
                <w:rFonts w:ascii="Times New Roman" w:eastAsia="Times New Roman" w:hAnsi="Times New Roman" w:cs="Times New Roman"/>
                <w:sz w:val="24"/>
                <w:szCs w:val="24"/>
                <w:lang w:eastAsia="ru-RU"/>
              </w:rPr>
              <w:t xml:space="preserve"> общем числе общеобразовательных организаций, подключенных к сети Интернет.</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7015F" w:rsidRDefault="00FC5547" w:rsidP="0027015F">
            <w:pPr>
              <w:spacing w:after="0" w:line="255" w:lineRule="atLeast"/>
              <w:jc w:val="center"/>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27015F" w:rsidP="0027015F">
            <w:pPr>
              <w:spacing w:after="0" w:line="255" w:lineRule="atLeast"/>
              <w:jc w:val="center"/>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10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7015F" w:rsidRDefault="003E3946" w:rsidP="003E3946">
            <w:pPr>
              <w:spacing w:after="0" w:line="255" w:lineRule="atLeast"/>
              <w:rPr>
                <w:rFonts w:ascii="Times New Roman" w:eastAsia="Times New Roman" w:hAnsi="Times New Roman" w:cs="Times New Roman"/>
                <w:sz w:val="24"/>
                <w:szCs w:val="24"/>
                <w:lang w:eastAsia="ru-RU"/>
              </w:rPr>
            </w:pPr>
            <w:r w:rsidRPr="0027015F">
              <w:rPr>
                <w:rFonts w:ascii="Times New Roman" w:eastAsia="Times New Roman" w:hAnsi="Times New Roman" w:cs="Times New Roman"/>
                <w:sz w:val="24"/>
                <w:szCs w:val="24"/>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r w:rsidRPr="003A5312">
              <w:rPr>
                <w:rFonts w:ascii="Times New Roman" w:eastAsia="Times New Roman" w:hAnsi="Times New Roman" w:cs="Times New Roman"/>
                <w:color w:val="FF0000"/>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8405BA" w:rsidP="00D045E1">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89,6</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951241" w:rsidP="00D045E1">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 xml:space="preserve">2.6.1. Отношение среднего балла единого государственного экзамена (далее - ЕГЭ) (в расчете на 1 предмет) в 10% </w:t>
            </w:r>
            <w:r w:rsidRPr="001038B6">
              <w:rPr>
                <w:rFonts w:ascii="Times New Roman" w:eastAsia="Times New Roman" w:hAnsi="Times New Roman" w:cs="Times New Roman"/>
                <w:sz w:val="24"/>
                <w:szCs w:val="24"/>
                <w:lang w:eastAsia="ru-RU"/>
              </w:rPr>
              <w:lastRenderedPageBreak/>
              <w:t>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lastRenderedPageBreak/>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математике;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9D48C3"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русскому языку.</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9D48C3"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математике;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2A0759">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A0759">
              <w:rPr>
                <w:rFonts w:ascii="Times New Roman" w:eastAsia="Times New Roman" w:hAnsi="Times New Roman" w:cs="Times New Roman"/>
                <w:sz w:val="24"/>
                <w:szCs w:val="24"/>
                <w:lang w:eastAsia="ru-RU"/>
              </w:rPr>
              <w:t>4</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русскому языку.</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2A0759"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математике;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027B61">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027B61">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русскому языку.</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математике;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2A0759">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2A0759">
              <w:rPr>
                <w:rFonts w:ascii="Times New Roman" w:eastAsia="Times New Roman" w:hAnsi="Times New Roman" w:cs="Times New Roman"/>
                <w:sz w:val="24"/>
                <w:szCs w:val="24"/>
                <w:lang w:eastAsia="ru-RU"/>
              </w:rPr>
              <w:t>5</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1038B6" w:rsidRDefault="003E3946" w:rsidP="003E3946">
            <w:pPr>
              <w:spacing w:after="0" w:line="255" w:lineRule="atLeast"/>
              <w:rPr>
                <w:rFonts w:ascii="Times New Roman" w:eastAsia="Times New Roman" w:hAnsi="Times New Roman" w:cs="Times New Roman"/>
                <w:sz w:val="24"/>
                <w:szCs w:val="24"/>
                <w:lang w:eastAsia="ru-RU"/>
              </w:rPr>
            </w:pPr>
            <w:r w:rsidRPr="001038B6">
              <w:rPr>
                <w:rFonts w:ascii="Times New Roman" w:eastAsia="Times New Roman" w:hAnsi="Times New Roman" w:cs="Times New Roman"/>
                <w:sz w:val="24"/>
                <w:szCs w:val="24"/>
                <w:lang w:eastAsia="ru-RU"/>
              </w:rPr>
              <w:t>по русскому языку.</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Default="00FC5547" w:rsidP="003E3946">
            <w:pPr>
              <w:spacing w:after="0" w:line="255" w:lineRule="atLeast"/>
              <w:rPr>
                <w:rFonts w:ascii="Times New Roman" w:eastAsia="Times New Roman" w:hAnsi="Times New Roman" w:cs="Times New Roman"/>
                <w:sz w:val="24"/>
                <w:szCs w:val="24"/>
                <w:lang w:eastAsia="ru-RU"/>
              </w:rPr>
            </w:pPr>
            <w:r w:rsidRPr="00F227DA">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F227DA" w:rsidRDefault="003E3946" w:rsidP="002A0759">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2A0759">
              <w:rPr>
                <w:rFonts w:ascii="Times New Roman" w:eastAsia="Times New Roman" w:hAnsi="Times New Roman" w:cs="Times New Roman"/>
                <w:sz w:val="24"/>
                <w:szCs w:val="24"/>
                <w:lang w:eastAsia="ru-RU"/>
              </w:rPr>
              <w:t>5</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C0B7F" w:rsidRDefault="003E3946" w:rsidP="003E3946">
            <w:pPr>
              <w:spacing w:after="0" w:line="255" w:lineRule="atLeast"/>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 xml:space="preserve">2.7. Состояние здоровья лиц, обучающихся по основным общеобразовательным программам, </w:t>
            </w:r>
            <w:proofErr w:type="spellStart"/>
            <w:r w:rsidRPr="00CC0B7F">
              <w:rPr>
                <w:rFonts w:ascii="Times New Roman" w:eastAsia="Times New Roman" w:hAnsi="Times New Roman" w:cs="Times New Roman"/>
                <w:sz w:val="24"/>
                <w:szCs w:val="24"/>
                <w:lang w:eastAsia="ru-RU"/>
              </w:rPr>
              <w:t>здоровьесберегающие</w:t>
            </w:r>
            <w:proofErr w:type="spellEnd"/>
            <w:r w:rsidRPr="00CC0B7F">
              <w:rPr>
                <w:rFonts w:ascii="Times New Roman" w:eastAsia="Times New Roman" w:hAnsi="Times New Roman" w:cs="Times New Roman"/>
                <w:sz w:val="24"/>
                <w:szCs w:val="24"/>
                <w:lang w:eastAsia="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r w:rsidRPr="003A5312">
              <w:rPr>
                <w:rFonts w:ascii="Times New Roman" w:eastAsia="Times New Roman" w:hAnsi="Times New Roman" w:cs="Times New Roman"/>
                <w:color w:val="FF0000"/>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C0B7F" w:rsidRDefault="003E3946" w:rsidP="003E3946">
            <w:pPr>
              <w:spacing w:after="0" w:line="255" w:lineRule="atLeast"/>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2.7.1. Удельный вес лиц, обеспеченных горячим питанием, в общей численности обучающихся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CC0B7F" w:rsidRDefault="00FC5547" w:rsidP="003E3946">
            <w:pPr>
              <w:spacing w:after="0" w:line="255" w:lineRule="atLeast"/>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C0B7F" w:rsidRDefault="003E3946" w:rsidP="00CC0B7F">
            <w:pPr>
              <w:spacing w:after="0" w:line="255" w:lineRule="atLeast"/>
              <w:jc w:val="center"/>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C0B7F" w:rsidRDefault="003E3946" w:rsidP="003E3946">
            <w:pPr>
              <w:spacing w:after="0" w:line="255" w:lineRule="atLeast"/>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lastRenderedPageBreak/>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CC0B7F" w:rsidRDefault="00FC5547" w:rsidP="003E3946">
            <w:pPr>
              <w:spacing w:after="0" w:line="255" w:lineRule="atLeast"/>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C0B7F" w:rsidRDefault="003E3946" w:rsidP="00CC0B7F">
            <w:pPr>
              <w:spacing w:after="0" w:line="255" w:lineRule="atLeast"/>
              <w:jc w:val="center"/>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22</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C0B7F" w:rsidRDefault="003E3946" w:rsidP="003E3946">
            <w:pPr>
              <w:spacing w:after="0" w:line="255" w:lineRule="atLeast"/>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2.7.3. Удельный вес числа организаций, имеющих физкультурные залы,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CC0B7F" w:rsidRDefault="00FC5547" w:rsidP="003E3946">
            <w:pPr>
              <w:spacing w:after="0" w:line="255" w:lineRule="atLeast"/>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C0B7F" w:rsidRDefault="00CC0B7F" w:rsidP="00CC0B7F">
            <w:pPr>
              <w:spacing w:after="0" w:line="255" w:lineRule="atLeast"/>
              <w:jc w:val="center"/>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80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C0B7F" w:rsidRDefault="003E3946" w:rsidP="003E3946">
            <w:pPr>
              <w:spacing w:after="0" w:line="255" w:lineRule="atLeast"/>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2.7.4. Удельный вес числа организаций, имеющих плавательные бассейны,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CC0B7F" w:rsidRDefault="00FC5547" w:rsidP="003E3946">
            <w:pPr>
              <w:spacing w:after="0" w:line="255" w:lineRule="atLeast"/>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C0B7F" w:rsidRDefault="003E3946" w:rsidP="00CC0B7F">
            <w:pPr>
              <w:spacing w:after="0" w:line="255" w:lineRule="atLeast"/>
              <w:jc w:val="center"/>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C0B7F" w:rsidRDefault="003E3946" w:rsidP="003E3946">
            <w:pPr>
              <w:spacing w:after="0" w:line="255" w:lineRule="atLeast"/>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CC0B7F"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C0B7F" w:rsidRDefault="003E3946" w:rsidP="00CC0B7F">
            <w:pPr>
              <w:spacing w:after="0" w:line="255" w:lineRule="atLeast"/>
              <w:jc w:val="center"/>
              <w:rPr>
                <w:rFonts w:ascii="Times New Roman" w:eastAsia="Times New Roman" w:hAnsi="Times New Roman" w:cs="Times New Roman"/>
                <w:sz w:val="24"/>
                <w:szCs w:val="24"/>
                <w:lang w:eastAsia="ru-RU"/>
              </w:rPr>
            </w:pP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C0B7F" w:rsidRDefault="003E3946" w:rsidP="003E3946">
            <w:pPr>
              <w:spacing w:after="0" w:line="255" w:lineRule="atLeast"/>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2.8.1. Темп роста числа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CC0B7F" w:rsidRDefault="00FC5547" w:rsidP="003E3946">
            <w:pPr>
              <w:spacing w:after="0" w:line="255" w:lineRule="atLeast"/>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C0B7F" w:rsidRDefault="00FC5547" w:rsidP="00CC0B7F">
            <w:pPr>
              <w:spacing w:after="0" w:line="255" w:lineRule="atLeast"/>
              <w:jc w:val="center"/>
              <w:rPr>
                <w:rFonts w:ascii="Times New Roman" w:eastAsia="Times New Roman" w:hAnsi="Times New Roman" w:cs="Times New Roman"/>
                <w:sz w:val="24"/>
                <w:szCs w:val="24"/>
                <w:lang w:eastAsia="ru-RU"/>
              </w:rPr>
            </w:pPr>
            <w:r w:rsidRPr="00CC0B7F">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2.9.1. Общий объем финансовых средств, поступивших в общеобразовательные организации, в расчете на одного учащегося.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00128C">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1</w:t>
            </w:r>
            <w:r w:rsidR="0000128C" w:rsidRPr="0000128C">
              <w:rPr>
                <w:rFonts w:ascii="Times New Roman" w:eastAsia="Times New Roman" w:hAnsi="Times New Roman" w:cs="Times New Roman"/>
                <w:sz w:val="24"/>
                <w:szCs w:val="24"/>
                <w:lang w:eastAsia="ru-RU"/>
              </w:rPr>
              <w:t>52,1</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FC5547" w:rsidP="003E3946">
            <w:pPr>
              <w:spacing w:after="0" w:line="255" w:lineRule="atLeast"/>
              <w:rPr>
                <w:rFonts w:ascii="Times New Roman" w:eastAsia="Times New Roman" w:hAnsi="Times New Roman" w:cs="Times New Roman"/>
                <w:sz w:val="24"/>
                <w:szCs w:val="24"/>
                <w:lang w:eastAsia="ru-RU"/>
              </w:rPr>
            </w:pPr>
            <w:proofErr w:type="gramStart"/>
            <w:r w:rsidRPr="0000128C">
              <w:rPr>
                <w:rFonts w:ascii="Times New Roman" w:eastAsia="Times New Roman" w:hAnsi="Times New Roman" w:cs="Times New Roman"/>
                <w:sz w:val="24"/>
                <w:szCs w:val="24"/>
                <w:lang w:eastAsia="ru-RU"/>
              </w:rPr>
              <w:t>п</w:t>
            </w:r>
            <w:proofErr w:type="gramEnd"/>
            <w:r w:rsidRPr="0000128C">
              <w:rPr>
                <w:rFonts w:ascii="Times New Roman" w:eastAsia="Times New Roman" w:hAnsi="Times New Roman" w:cs="Times New Roman"/>
                <w:sz w:val="24"/>
                <w:szCs w:val="24"/>
                <w:lang w:eastAsia="ru-RU"/>
              </w:rPr>
              <w:t>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00128C"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1,2</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3E3946"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2.10. Создание безопасных условий при организации образовательного процесса в общеобразовательных организациях</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E264EF"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3E3946"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3E3946"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2.10.1. Удельный вес числа организаций, имеющих пожарные краны и рукава,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E264EF" w:rsidRDefault="00FC5547" w:rsidP="00072107">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3E3946" w:rsidP="00072107">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66,7</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3E3946"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 xml:space="preserve">2.10.2. Удельный вес числа организаций, имеющих дымовые </w:t>
            </w:r>
            <w:proofErr w:type="spellStart"/>
            <w:r w:rsidRPr="00E264EF">
              <w:rPr>
                <w:rFonts w:ascii="Times New Roman" w:eastAsia="Times New Roman" w:hAnsi="Times New Roman" w:cs="Times New Roman"/>
                <w:sz w:val="24"/>
                <w:szCs w:val="24"/>
                <w:lang w:eastAsia="ru-RU"/>
              </w:rPr>
              <w:t>извещатели</w:t>
            </w:r>
            <w:proofErr w:type="spellEnd"/>
            <w:r w:rsidRPr="00E264EF">
              <w:rPr>
                <w:rFonts w:ascii="Times New Roman" w:eastAsia="Times New Roman" w:hAnsi="Times New Roman" w:cs="Times New Roman"/>
                <w:sz w:val="24"/>
                <w:szCs w:val="24"/>
                <w:lang w:eastAsia="ru-RU"/>
              </w:rPr>
              <w:t>,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E264EF" w:rsidRDefault="00FC5547"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3E3946"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3E3946"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2.10.3. Удельный вес числа организаций, имеющих “тревожную кнопку”,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E264EF" w:rsidRDefault="00FC5547"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E264EF"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15</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3E3946"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2.10.4. Удельный вес числа организаций, имеющих охрану,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E264EF" w:rsidRDefault="00FC5547"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3E3946"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3E3946"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2.10.5. Удельный вес числа организаций, имеющих систему видеонаблюдения,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E264EF" w:rsidRDefault="00FC5547"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E264EF"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95</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3E3946"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2.10.6. Удельный вес числа организаций, здания которых находятся в аварийном состоянии,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E264EF" w:rsidRDefault="00FC5547"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3E3946"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3E3946"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lastRenderedPageBreak/>
              <w:t>2.10.7. Удельный вес числа организаций, здания которых требуют капитального ремонта, в общем числе общеобразовательных организаций.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E264EF" w:rsidRDefault="00FC5547"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E264EF" w:rsidRDefault="00E264EF" w:rsidP="003E3946">
            <w:pPr>
              <w:spacing w:after="0" w:line="255" w:lineRule="atLeast"/>
              <w:rPr>
                <w:rFonts w:ascii="Times New Roman" w:eastAsia="Times New Roman" w:hAnsi="Times New Roman" w:cs="Times New Roman"/>
                <w:sz w:val="24"/>
                <w:szCs w:val="24"/>
                <w:lang w:eastAsia="ru-RU"/>
              </w:rPr>
            </w:pPr>
            <w:r w:rsidRPr="00E264EF">
              <w:rPr>
                <w:rFonts w:ascii="Times New Roman" w:eastAsia="Times New Roman" w:hAnsi="Times New Roman" w:cs="Times New Roman"/>
                <w:sz w:val="24"/>
                <w:szCs w:val="24"/>
                <w:lang w:eastAsia="ru-RU"/>
              </w:rPr>
              <w:t>55</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A65B8A" w:rsidRDefault="003E3946" w:rsidP="003E3946">
            <w:pPr>
              <w:spacing w:after="0" w:line="255" w:lineRule="atLeast"/>
              <w:rPr>
                <w:rFonts w:ascii="Times New Roman" w:eastAsia="Times New Roman" w:hAnsi="Times New Roman" w:cs="Times New Roman"/>
                <w:b/>
                <w:sz w:val="24"/>
                <w:szCs w:val="24"/>
                <w:lang w:eastAsia="ru-RU"/>
              </w:rPr>
            </w:pPr>
            <w:r w:rsidRPr="00A65B8A">
              <w:rPr>
                <w:rFonts w:ascii="Times New Roman" w:eastAsia="Times New Roman" w:hAnsi="Times New Roman" w:cs="Times New Roman"/>
                <w:b/>
                <w:sz w:val="24"/>
                <w:szCs w:val="24"/>
                <w:lang w:eastAsia="ru-RU"/>
              </w:rPr>
              <w:t>III. Дополнительное образование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A5312" w:rsidRDefault="003E3946" w:rsidP="004901F2">
            <w:pPr>
              <w:spacing w:after="0" w:line="255" w:lineRule="atLeast"/>
              <w:rPr>
                <w:rFonts w:ascii="Times New Roman" w:eastAsia="Times New Roman" w:hAnsi="Times New Roman" w:cs="Times New Roman"/>
                <w:color w:val="FF0000"/>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A5312" w:rsidRDefault="003E3946" w:rsidP="004901F2">
            <w:pPr>
              <w:spacing w:after="0" w:line="255" w:lineRule="atLeast"/>
              <w:rPr>
                <w:rFonts w:ascii="Times New Roman" w:eastAsia="Times New Roman" w:hAnsi="Times New Roman" w:cs="Times New Roman"/>
                <w:color w:val="FF0000"/>
                <w:sz w:val="24"/>
                <w:szCs w:val="24"/>
                <w:lang w:eastAsia="ru-RU"/>
              </w:rPr>
            </w:pPr>
            <w:r w:rsidRPr="003A5312">
              <w:rPr>
                <w:rFonts w:ascii="Times New Roman" w:eastAsia="Times New Roman" w:hAnsi="Times New Roman" w:cs="Times New Roman"/>
                <w:color w:val="FF0000"/>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A65B8A" w:rsidRDefault="003E3946" w:rsidP="003E3946">
            <w:pPr>
              <w:spacing w:after="0" w:line="255" w:lineRule="atLeast"/>
              <w:rPr>
                <w:rFonts w:ascii="Times New Roman" w:eastAsia="Times New Roman" w:hAnsi="Times New Roman" w:cs="Times New Roman"/>
                <w:sz w:val="24"/>
                <w:szCs w:val="24"/>
                <w:lang w:eastAsia="ru-RU"/>
              </w:rPr>
            </w:pPr>
            <w:r w:rsidRPr="00A65B8A">
              <w:rPr>
                <w:rFonts w:ascii="Times New Roman" w:eastAsia="Times New Roman" w:hAnsi="Times New Roman" w:cs="Times New Roman"/>
                <w:sz w:val="24"/>
                <w:szCs w:val="24"/>
                <w:lang w:eastAsia="ru-RU"/>
              </w:rPr>
              <w:t>5. Сведения о развитии дополнительного образования детей и взрослых</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r w:rsidRPr="003A5312">
              <w:rPr>
                <w:rFonts w:ascii="Times New Roman" w:eastAsia="Times New Roman" w:hAnsi="Times New Roman" w:cs="Times New Roman"/>
                <w:color w:val="FF0000"/>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A65B8A" w:rsidRDefault="003E3946" w:rsidP="003E3946">
            <w:pPr>
              <w:spacing w:after="0" w:line="255" w:lineRule="atLeast"/>
              <w:rPr>
                <w:rFonts w:ascii="Times New Roman" w:eastAsia="Times New Roman" w:hAnsi="Times New Roman" w:cs="Times New Roman"/>
                <w:sz w:val="24"/>
                <w:szCs w:val="24"/>
                <w:lang w:eastAsia="ru-RU"/>
              </w:rPr>
            </w:pPr>
            <w:r w:rsidRPr="00A65B8A">
              <w:rPr>
                <w:rFonts w:ascii="Times New Roman" w:eastAsia="Times New Roman" w:hAnsi="Times New Roman" w:cs="Times New Roman"/>
                <w:sz w:val="24"/>
                <w:szCs w:val="24"/>
                <w:lang w:eastAsia="ru-RU"/>
              </w:rPr>
              <w:t>5.1. Численность населения, обучающегося по дополнительным общеобразовательным программам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C02B23" w:rsidRDefault="00271BF1" w:rsidP="003E3946">
            <w:pPr>
              <w:spacing w:after="0" w:line="255" w:lineRule="atLeast"/>
              <w:rPr>
                <w:rFonts w:ascii="Times New Roman" w:eastAsia="Times New Roman" w:hAnsi="Times New Roman" w:cs="Times New Roman"/>
                <w:sz w:val="24"/>
                <w:szCs w:val="24"/>
                <w:lang w:eastAsia="ru-RU"/>
              </w:rPr>
            </w:pPr>
            <w:r w:rsidRPr="00C02B23">
              <w:rPr>
                <w:rFonts w:ascii="Times New Roman" w:eastAsia="Times New Roman" w:hAnsi="Times New Roman" w:cs="Times New Roman"/>
                <w:sz w:val="24"/>
                <w:szCs w:val="24"/>
                <w:lang w:eastAsia="ru-RU"/>
              </w:rPr>
              <w:t>чел.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02B23" w:rsidRDefault="003E3946" w:rsidP="00C02B23">
            <w:pPr>
              <w:spacing w:after="0" w:line="255" w:lineRule="atLeast"/>
              <w:rPr>
                <w:rFonts w:ascii="Times New Roman" w:eastAsia="Times New Roman" w:hAnsi="Times New Roman" w:cs="Times New Roman"/>
                <w:sz w:val="24"/>
                <w:szCs w:val="24"/>
                <w:lang w:eastAsia="ru-RU"/>
              </w:rPr>
            </w:pPr>
            <w:r w:rsidRPr="00C02B23">
              <w:rPr>
                <w:rFonts w:ascii="Times New Roman" w:eastAsia="Times New Roman" w:hAnsi="Times New Roman" w:cs="Times New Roman"/>
                <w:sz w:val="24"/>
                <w:szCs w:val="24"/>
                <w:lang w:eastAsia="ru-RU"/>
              </w:rPr>
              <w:t>   </w:t>
            </w:r>
            <w:r w:rsidR="00C02B23" w:rsidRPr="00C02B23">
              <w:rPr>
                <w:rFonts w:ascii="Times New Roman" w:eastAsia="Times New Roman" w:hAnsi="Times New Roman" w:cs="Times New Roman"/>
                <w:sz w:val="24"/>
                <w:szCs w:val="24"/>
                <w:lang w:eastAsia="ru-RU"/>
              </w:rPr>
              <w:t>2103</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A65B8A" w:rsidRDefault="003E3946" w:rsidP="003E3946">
            <w:pPr>
              <w:spacing w:after="0" w:line="255" w:lineRule="atLeast"/>
              <w:rPr>
                <w:rFonts w:ascii="Times New Roman" w:eastAsia="Times New Roman" w:hAnsi="Times New Roman" w:cs="Times New Roman"/>
                <w:sz w:val="24"/>
                <w:szCs w:val="24"/>
                <w:lang w:eastAsia="ru-RU"/>
              </w:rPr>
            </w:pPr>
            <w:r w:rsidRPr="00A65B8A">
              <w:rPr>
                <w:rFonts w:ascii="Times New Roman" w:eastAsia="Times New Roman" w:hAnsi="Times New Roman" w:cs="Times New Roman"/>
                <w:sz w:val="24"/>
                <w:szCs w:val="24"/>
                <w:lang w:eastAsia="ru-RU"/>
              </w:rPr>
              <w:t>5.1.1. 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C02B23" w:rsidRDefault="00FC5547" w:rsidP="003E3946">
            <w:pPr>
              <w:spacing w:after="0" w:line="255" w:lineRule="atLeast"/>
              <w:rPr>
                <w:rFonts w:ascii="Times New Roman" w:eastAsia="Times New Roman" w:hAnsi="Times New Roman" w:cs="Times New Roman"/>
                <w:sz w:val="24"/>
                <w:szCs w:val="24"/>
                <w:lang w:eastAsia="ru-RU"/>
              </w:rPr>
            </w:pPr>
            <w:r w:rsidRPr="00C02B23">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02B23" w:rsidRDefault="003E3946" w:rsidP="00C02B23">
            <w:pPr>
              <w:spacing w:after="0" w:line="255" w:lineRule="atLeast"/>
              <w:rPr>
                <w:rFonts w:ascii="Times New Roman" w:eastAsia="Times New Roman" w:hAnsi="Times New Roman" w:cs="Times New Roman"/>
                <w:sz w:val="24"/>
                <w:szCs w:val="24"/>
                <w:lang w:eastAsia="ru-RU"/>
              </w:rPr>
            </w:pPr>
            <w:r w:rsidRPr="00C02B23">
              <w:rPr>
                <w:rFonts w:ascii="Times New Roman" w:eastAsia="Times New Roman" w:hAnsi="Times New Roman" w:cs="Times New Roman"/>
                <w:sz w:val="24"/>
                <w:szCs w:val="24"/>
                <w:lang w:eastAsia="ru-RU"/>
              </w:rPr>
              <w:t>9</w:t>
            </w:r>
            <w:r w:rsidR="00C02B23" w:rsidRPr="00C02B23">
              <w:rPr>
                <w:rFonts w:ascii="Times New Roman" w:eastAsia="Times New Roman" w:hAnsi="Times New Roman" w:cs="Times New Roman"/>
                <w:sz w:val="24"/>
                <w:szCs w:val="24"/>
                <w:lang w:eastAsia="ru-RU"/>
              </w:rPr>
              <w:t>3,8</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A65B8A" w:rsidRDefault="003E3946" w:rsidP="003E3946">
            <w:pPr>
              <w:spacing w:after="0" w:line="255" w:lineRule="atLeast"/>
              <w:rPr>
                <w:rFonts w:ascii="Times New Roman" w:eastAsia="Times New Roman" w:hAnsi="Times New Roman" w:cs="Times New Roman"/>
                <w:sz w:val="24"/>
                <w:szCs w:val="24"/>
                <w:lang w:eastAsia="ru-RU"/>
              </w:rPr>
            </w:pPr>
            <w:r w:rsidRPr="00A65B8A">
              <w:rPr>
                <w:rFonts w:ascii="Times New Roman" w:eastAsia="Times New Roman" w:hAnsi="Times New Roman" w:cs="Times New Roman"/>
                <w:sz w:val="24"/>
                <w:szCs w:val="24"/>
                <w:lang w:eastAsia="ru-RU"/>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C02B23"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02B23" w:rsidRDefault="003E3946" w:rsidP="003E3946">
            <w:pPr>
              <w:spacing w:after="0" w:line="255" w:lineRule="atLeast"/>
              <w:rPr>
                <w:rFonts w:ascii="Times New Roman" w:eastAsia="Times New Roman" w:hAnsi="Times New Roman" w:cs="Times New Roman"/>
                <w:sz w:val="24"/>
                <w:szCs w:val="24"/>
                <w:lang w:eastAsia="ru-RU"/>
              </w:rPr>
            </w:pPr>
            <w:r w:rsidRPr="00C02B23">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A65B8A" w:rsidRDefault="003E3946" w:rsidP="003E3946">
            <w:pPr>
              <w:spacing w:after="0" w:line="255" w:lineRule="atLeast"/>
              <w:rPr>
                <w:rFonts w:ascii="Times New Roman" w:eastAsia="Times New Roman" w:hAnsi="Times New Roman" w:cs="Times New Roman"/>
                <w:sz w:val="24"/>
                <w:szCs w:val="24"/>
                <w:lang w:eastAsia="ru-RU"/>
              </w:rPr>
            </w:pPr>
            <w:r w:rsidRPr="00A65B8A">
              <w:rPr>
                <w:rFonts w:ascii="Times New Roman" w:eastAsia="Times New Roman" w:hAnsi="Times New Roman" w:cs="Times New Roman"/>
                <w:sz w:val="24"/>
                <w:szCs w:val="24"/>
                <w:lang w:eastAsia="ru-RU"/>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C02B23" w:rsidRDefault="00FC5547" w:rsidP="0087212B">
            <w:pPr>
              <w:spacing w:after="0" w:line="255" w:lineRule="atLeast"/>
              <w:rPr>
                <w:rFonts w:ascii="Times New Roman" w:eastAsia="Times New Roman" w:hAnsi="Times New Roman" w:cs="Times New Roman"/>
                <w:sz w:val="24"/>
                <w:szCs w:val="24"/>
                <w:lang w:eastAsia="ru-RU"/>
              </w:rPr>
            </w:pPr>
            <w:r w:rsidRPr="00C02B23">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C02B23" w:rsidRDefault="003E3946" w:rsidP="00C02B23">
            <w:pPr>
              <w:spacing w:after="0" w:line="255" w:lineRule="atLeast"/>
              <w:rPr>
                <w:rFonts w:ascii="Times New Roman" w:eastAsia="Times New Roman" w:hAnsi="Times New Roman" w:cs="Times New Roman"/>
                <w:sz w:val="24"/>
                <w:szCs w:val="24"/>
                <w:lang w:eastAsia="ru-RU"/>
              </w:rPr>
            </w:pPr>
            <w:r w:rsidRPr="00C02B23">
              <w:rPr>
                <w:rFonts w:ascii="Times New Roman" w:eastAsia="Times New Roman" w:hAnsi="Times New Roman" w:cs="Times New Roman"/>
                <w:sz w:val="24"/>
                <w:szCs w:val="24"/>
                <w:lang w:eastAsia="ru-RU"/>
              </w:rPr>
              <w:t>4</w:t>
            </w:r>
            <w:r w:rsidR="00C02B23" w:rsidRPr="00C02B23">
              <w:rPr>
                <w:rFonts w:ascii="Times New Roman" w:eastAsia="Times New Roman" w:hAnsi="Times New Roman" w:cs="Times New Roman"/>
                <w:sz w:val="24"/>
                <w:szCs w:val="24"/>
                <w:lang w:eastAsia="ru-RU"/>
              </w:rPr>
              <w:t>2,6</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A65B8A" w:rsidRDefault="003E3946" w:rsidP="003E3946">
            <w:pPr>
              <w:spacing w:after="0" w:line="255" w:lineRule="atLeast"/>
              <w:rPr>
                <w:rFonts w:ascii="Times New Roman" w:eastAsia="Times New Roman" w:hAnsi="Times New Roman" w:cs="Times New Roman"/>
                <w:sz w:val="24"/>
                <w:szCs w:val="24"/>
                <w:lang w:eastAsia="ru-RU"/>
              </w:rPr>
            </w:pPr>
            <w:r w:rsidRPr="00A65B8A">
              <w:rPr>
                <w:rFonts w:ascii="Times New Roman" w:eastAsia="Times New Roman" w:hAnsi="Times New Roman" w:cs="Times New Roman"/>
                <w:sz w:val="24"/>
                <w:szCs w:val="24"/>
                <w:lang w:eastAsia="ru-RU"/>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3A5312" w:rsidRDefault="003E3946" w:rsidP="003E3946">
            <w:pPr>
              <w:spacing w:after="0" w:line="255" w:lineRule="atLeast"/>
              <w:rPr>
                <w:rFonts w:ascii="Times New Roman" w:eastAsia="Times New Roman" w:hAnsi="Times New Roman" w:cs="Times New Roman"/>
                <w:color w:val="FF0000"/>
                <w:sz w:val="24"/>
                <w:szCs w:val="24"/>
                <w:lang w:eastAsia="ru-RU"/>
              </w:rPr>
            </w:pPr>
            <w:r w:rsidRPr="003A5312">
              <w:rPr>
                <w:rFonts w:ascii="Times New Roman" w:eastAsia="Times New Roman" w:hAnsi="Times New Roman" w:cs="Times New Roman"/>
                <w:color w:val="FF0000"/>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FC5547" w:rsidP="00D75688">
            <w:pPr>
              <w:spacing w:after="0" w:line="255" w:lineRule="atLeast"/>
              <w:rPr>
                <w:rFonts w:ascii="Times New Roman" w:eastAsia="Times New Roman" w:hAnsi="Times New Roman" w:cs="Times New Roman"/>
                <w:sz w:val="24"/>
                <w:szCs w:val="24"/>
                <w:lang w:eastAsia="ru-RU"/>
              </w:rPr>
            </w:pPr>
            <w:proofErr w:type="gramStart"/>
            <w:r w:rsidRPr="0000128C">
              <w:rPr>
                <w:rFonts w:ascii="Times New Roman" w:eastAsia="Times New Roman" w:hAnsi="Times New Roman" w:cs="Times New Roman"/>
                <w:sz w:val="24"/>
                <w:szCs w:val="24"/>
                <w:lang w:eastAsia="ru-RU"/>
              </w:rPr>
              <w:t>п</w:t>
            </w:r>
            <w:proofErr w:type="gramEnd"/>
            <w:r w:rsidRPr="0000128C">
              <w:rPr>
                <w:rFonts w:ascii="Times New Roman" w:eastAsia="Times New Roman" w:hAnsi="Times New Roman" w:cs="Times New Roman"/>
                <w:sz w:val="24"/>
                <w:szCs w:val="24"/>
                <w:lang w:eastAsia="ru-RU"/>
              </w:rPr>
              <w:t>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00128C" w:rsidP="00D75688">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86,2</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DE5F07" w:rsidRDefault="003E3946" w:rsidP="003E3946">
            <w:pPr>
              <w:spacing w:after="0" w:line="255" w:lineRule="atLeast"/>
              <w:rPr>
                <w:rFonts w:ascii="Times New Roman" w:eastAsia="Times New Roman" w:hAnsi="Times New Roman" w:cs="Times New Roman"/>
                <w:sz w:val="24"/>
                <w:szCs w:val="24"/>
                <w:lang w:eastAsia="ru-RU"/>
              </w:rPr>
            </w:pPr>
            <w:r w:rsidRPr="00DE5F07">
              <w:rPr>
                <w:rFonts w:ascii="Times New Roman" w:eastAsia="Times New Roman" w:hAnsi="Times New Roman" w:cs="Times New Roman"/>
                <w:sz w:val="24"/>
                <w:szCs w:val="24"/>
                <w:lang w:eastAsia="ru-RU"/>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DE5F07"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DE5F07" w:rsidRDefault="003E3946" w:rsidP="003E3946">
            <w:pPr>
              <w:spacing w:after="0" w:line="255" w:lineRule="atLeast"/>
              <w:rPr>
                <w:rFonts w:ascii="Times New Roman" w:eastAsia="Times New Roman" w:hAnsi="Times New Roman" w:cs="Times New Roman"/>
                <w:sz w:val="24"/>
                <w:szCs w:val="24"/>
                <w:lang w:eastAsia="ru-RU"/>
              </w:rPr>
            </w:pPr>
            <w:r w:rsidRPr="00DE5F07">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DE5F07" w:rsidRDefault="003E3946" w:rsidP="003E3946">
            <w:pPr>
              <w:spacing w:after="0" w:line="255" w:lineRule="atLeast"/>
              <w:rPr>
                <w:rFonts w:ascii="Times New Roman" w:eastAsia="Times New Roman" w:hAnsi="Times New Roman" w:cs="Times New Roman"/>
                <w:sz w:val="24"/>
                <w:szCs w:val="24"/>
                <w:lang w:eastAsia="ru-RU"/>
              </w:rPr>
            </w:pPr>
            <w:r w:rsidRPr="00DE5F07">
              <w:rPr>
                <w:rFonts w:ascii="Times New Roman" w:eastAsia="Times New Roman" w:hAnsi="Times New Roman" w:cs="Times New Roman"/>
                <w:sz w:val="24"/>
                <w:szCs w:val="24"/>
                <w:lang w:eastAsia="ru-RU"/>
              </w:rPr>
              <w:t>5.4.1. Общая площадь всех помещений организаций дополнительного образования в расчете на одного обучающегося.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DE5F07" w:rsidRDefault="00FC5547" w:rsidP="003E3946">
            <w:pPr>
              <w:spacing w:after="0" w:line="255" w:lineRule="atLeast"/>
              <w:rPr>
                <w:rFonts w:ascii="Times New Roman" w:eastAsia="Times New Roman" w:hAnsi="Times New Roman" w:cs="Times New Roman"/>
                <w:sz w:val="24"/>
                <w:szCs w:val="24"/>
                <w:lang w:eastAsia="ru-RU"/>
              </w:rPr>
            </w:pPr>
            <w:r w:rsidRPr="00DE5F07">
              <w:rPr>
                <w:rFonts w:ascii="Times New Roman" w:eastAsia="Times New Roman" w:hAnsi="Times New Roman" w:cs="Times New Roman"/>
                <w:sz w:val="24"/>
                <w:szCs w:val="24"/>
                <w:lang w:eastAsia="ru-RU"/>
              </w:rPr>
              <w:t>кв.м</w:t>
            </w:r>
            <w:r w:rsidR="002A27C3" w:rsidRPr="00DE5F07">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DE5F07" w:rsidRDefault="003E3946" w:rsidP="00FC5547">
            <w:pPr>
              <w:spacing w:after="0" w:line="255" w:lineRule="atLeast"/>
              <w:rPr>
                <w:rFonts w:ascii="Times New Roman" w:eastAsia="Times New Roman" w:hAnsi="Times New Roman" w:cs="Times New Roman"/>
                <w:sz w:val="24"/>
                <w:szCs w:val="24"/>
                <w:lang w:eastAsia="ru-RU"/>
              </w:rPr>
            </w:pPr>
            <w:r w:rsidRPr="00DE5F07">
              <w:rPr>
                <w:rFonts w:ascii="Times New Roman" w:eastAsia="Times New Roman" w:hAnsi="Times New Roman" w:cs="Times New Roman"/>
                <w:sz w:val="24"/>
                <w:szCs w:val="24"/>
                <w:lang w:eastAsia="ru-RU"/>
              </w:rPr>
              <w:t xml:space="preserve">101,86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водопровод:</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FC5547"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центральное отопление;</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FC5547"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канализацию.</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FC5547"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lastRenderedPageBreak/>
              <w:t>5.4.3. Число персональных компьютеров, используемых в учебных целях, в расчете на 100 обучающихся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всего;</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0,48</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proofErr w:type="gramStart"/>
            <w:r w:rsidRPr="00235308">
              <w:rPr>
                <w:rFonts w:ascii="Times New Roman" w:eastAsia="Times New Roman" w:hAnsi="Times New Roman" w:cs="Times New Roman"/>
                <w:sz w:val="24"/>
                <w:szCs w:val="24"/>
                <w:lang w:eastAsia="ru-RU"/>
              </w:rPr>
              <w:t>имеющих</w:t>
            </w:r>
            <w:proofErr w:type="gramEnd"/>
            <w:r w:rsidRPr="00235308">
              <w:rPr>
                <w:rFonts w:ascii="Times New Roman" w:eastAsia="Times New Roman" w:hAnsi="Times New Roman" w:cs="Times New Roman"/>
                <w:sz w:val="24"/>
                <w:szCs w:val="24"/>
                <w:lang w:eastAsia="ru-RU"/>
              </w:rPr>
              <w:t xml:space="preserve"> доступ к Интернету.</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0,48</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5.5.1. Темп роста числа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FC5547"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8B17C8" w:rsidP="00D75688">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тыс</w:t>
            </w:r>
            <w:proofErr w:type="gramStart"/>
            <w:r w:rsidRPr="0000128C">
              <w:rPr>
                <w:rFonts w:ascii="Times New Roman" w:eastAsia="Times New Roman" w:hAnsi="Times New Roman" w:cs="Times New Roman"/>
                <w:sz w:val="24"/>
                <w:szCs w:val="24"/>
                <w:lang w:eastAsia="ru-RU"/>
              </w:rPr>
              <w:t>.р</w:t>
            </w:r>
            <w:proofErr w:type="gramEnd"/>
            <w:r w:rsidRPr="0000128C">
              <w:rPr>
                <w:rFonts w:ascii="Times New Roman" w:eastAsia="Times New Roman" w:hAnsi="Times New Roman" w:cs="Times New Roman"/>
                <w:sz w:val="24"/>
                <w:szCs w:val="24"/>
                <w:lang w:eastAsia="ru-RU"/>
              </w:rPr>
              <w:t>уб</w:t>
            </w:r>
            <w:r w:rsidR="00D04B09" w:rsidRPr="0000128C">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00128C" w:rsidP="00D75688">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11,9</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FC5547" w:rsidP="00D75688">
            <w:pPr>
              <w:spacing w:after="0" w:line="255" w:lineRule="atLeast"/>
              <w:rPr>
                <w:rFonts w:ascii="Times New Roman" w:eastAsia="Times New Roman" w:hAnsi="Times New Roman" w:cs="Times New Roman"/>
                <w:sz w:val="24"/>
                <w:szCs w:val="24"/>
                <w:lang w:eastAsia="ru-RU"/>
              </w:rPr>
            </w:pPr>
            <w:proofErr w:type="gramStart"/>
            <w:r w:rsidRPr="0000128C">
              <w:rPr>
                <w:rFonts w:ascii="Times New Roman" w:eastAsia="Times New Roman" w:hAnsi="Times New Roman" w:cs="Times New Roman"/>
                <w:sz w:val="24"/>
                <w:szCs w:val="24"/>
                <w:lang w:eastAsia="ru-RU"/>
              </w:rPr>
              <w:t>п</w:t>
            </w:r>
            <w:proofErr w:type="gramEnd"/>
            <w:r w:rsidRPr="0000128C">
              <w:rPr>
                <w:rFonts w:ascii="Times New Roman" w:eastAsia="Times New Roman" w:hAnsi="Times New Roman" w:cs="Times New Roman"/>
                <w:sz w:val="24"/>
                <w:szCs w:val="24"/>
                <w:lang w:eastAsia="ru-RU"/>
              </w:rPr>
              <w:t>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00128C" w:rsidP="00D75688">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1,01</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5.7.1. Удельный вес числа организаций, имеющих филиалы, в общем числе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FC5547" w:rsidP="008C1171">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8C1171">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FC5547"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50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 xml:space="preserve">5.8.2. Удельный вес числа организаций, имеющих дымовые </w:t>
            </w:r>
            <w:proofErr w:type="spellStart"/>
            <w:r w:rsidRPr="00235308">
              <w:rPr>
                <w:rFonts w:ascii="Times New Roman" w:eastAsia="Times New Roman" w:hAnsi="Times New Roman" w:cs="Times New Roman"/>
                <w:sz w:val="24"/>
                <w:szCs w:val="24"/>
                <w:lang w:eastAsia="ru-RU"/>
              </w:rPr>
              <w:t>извещатели</w:t>
            </w:r>
            <w:proofErr w:type="spellEnd"/>
            <w:r w:rsidRPr="00235308">
              <w:rPr>
                <w:rFonts w:ascii="Times New Roman" w:eastAsia="Times New Roman" w:hAnsi="Times New Roman" w:cs="Times New Roman"/>
                <w:sz w:val="24"/>
                <w:szCs w:val="24"/>
                <w:lang w:eastAsia="ru-RU"/>
              </w:rPr>
              <w:t>, в общем числе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FC5547"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FC5547"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3E3946"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lastRenderedPageBreak/>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235308" w:rsidRDefault="00FC5547" w:rsidP="003E3946">
            <w:pPr>
              <w:spacing w:after="0" w:line="255" w:lineRule="atLeast"/>
              <w:rPr>
                <w:rFonts w:ascii="Times New Roman" w:eastAsia="Times New Roman" w:hAnsi="Times New Roman" w:cs="Times New Roman"/>
                <w:sz w:val="24"/>
                <w:szCs w:val="24"/>
                <w:lang w:eastAsia="ru-RU"/>
              </w:rPr>
            </w:pPr>
            <w:r w:rsidRPr="00235308">
              <w:rPr>
                <w:rFonts w:ascii="Times New Roman" w:eastAsia="Times New Roman" w:hAnsi="Times New Roman" w:cs="Times New Roman"/>
                <w:sz w:val="24"/>
                <w:szCs w:val="24"/>
                <w:lang w:eastAsia="ru-RU"/>
              </w:rPr>
              <w:t>процент</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235308" w:rsidRDefault="00235308" w:rsidP="003E3946">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 xml:space="preserve">5.9. Учебные и </w:t>
            </w:r>
            <w:proofErr w:type="spellStart"/>
            <w:r w:rsidRPr="0000128C">
              <w:rPr>
                <w:rFonts w:ascii="Times New Roman" w:eastAsia="Times New Roman" w:hAnsi="Times New Roman" w:cs="Times New Roman"/>
                <w:sz w:val="24"/>
                <w:szCs w:val="24"/>
                <w:lang w:eastAsia="ru-RU"/>
              </w:rPr>
              <w:t>внеучебные</w:t>
            </w:r>
            <w:proofErr w:type="spellEnd"/>
            <w:r w:rsidRPr="0000128C">
              <w:rPr>
                <w:rFonts w:ascii="Times New Roman" w:eastAsia="Times New Roman" w:hAnsi="Times New Roman" w:cs="Times New Roman"/>
                <w:sz w:val="24"/>
                <w:szCs w:val="24"/>
                <w:lang w:eastAsia="ru-RU"/>
              </w:rPr>
              <w:t xml:space="preserve"> достижения лиц, обучающихся по программам дополнительного образования детей</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   </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 xml:space="preserve">приобретение актуальных знаний, умений, практических навыков </w:t>
            </w:r>
            <w:proofErr w:type="gramStart"/>
            <w:r w:rsidRPr="0000128C">
              <w:rPr>
                <w:rFonts w:ascii="Times New Roman" w:eastAsia="Times New Roman" w:hAnsi="Times New Roman" w:cs="Times New Roman"/>
                <w:sz w:val="24"/>
                <w:szCs w:val="24"/>
                <w:lang w:eastAsia="ru-RU"/>
              </w:rPr>
              <w:t>обучающимися</w:t>
            </w:r>
            <w:proofErr w:type="gramEnd"/>
            <w:r w:rsidRPr="0000128C">
              <w:rPr>
                <w:rFonts w:ascii="Times New Roman" w:eastAsia="Times New Roman" w:hAnsi="Times New Roman" w:cs="Times New Roman"/>
                <w:sz w:val="24"/>
                <w:szCs w:val="24"/>
                <w:lang w:eastAsia="ru-RU"/>
              </w:rPr>
              <w:t>;</w:t>
            </w:r>
            <w:hyperlink r:id="rId9" w:anchor="10001" w:history="1">
              <w:r w:rsidRPr="0000128C">
                <w:rPr>
                  <w:rFonts w:ascii="Times New Roman" w:eastAsia="Times New Roman" w:hAnsi="Times New Roman" w:cs="Times New Roman"/>
                  <w:sz w:val="24"/>
                  <w:szCs w:val="24"/>
                  <w:u w:val="single"/>
                  <w:bdr w:val="none" w:sz="0" w:space="0" w:color="auto" w:frame="1"/>
                  <w:lang w:eastAsia="ru-RU"/>
                </w:rPr>
                <w:t>*(1)</w:t>
              </w:r>
            </w:hyperlink>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D155B5"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Разрез наблюдения РФ</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выявление и развитие таланта и способностей обучающихся;</w:t>
            </w:r>
            <w:hyperlink r:id="rId10" w:anchor="10001" w:history="1">
              <w:r w:rsidRPr="0000128C">
                <w:rPr>
                  <w:rFonts w:ascii="Times New Roman" w:eastAsia="Times New Roman" w:hAnsi="Times New Roman" w:cs="Times New Roman"/>
                  <w:sz w:val="24"/>
                  <w:szCs w:val="24"/>
                  <w:u w:val="single"/>
                  <w:bdr w:val="none" w:sz="0" w:space="0" w:color="auto" w:frame="1"/>
                  <w:lang w:eastAsia="ru-RU"/>
                </w:rPr>
                <w:t>*(1)</w:t>
              </w:r>
            </w:hyperlink>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D155B5"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Разрез наблюдения РФ</w:t>
            </w:r>
          </w:p>
        </w:tc>
      </w:tr>
      <w:tr w:rsidR="003E3946" w:rsidRPr="00F227DA" w:rsidTr="003E3946">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 xml:space="preserve">профессиональная ориентация, освоение значимых для профессиональной деятельности навыков </w:t>
            </w:r>
            <w:proofErr w:type="gramStart"/>
            <w:r w:rsidRPr="0000128C">
              <w:rPr>
                <w:rFonts w:ascii="Times New Roman" w:eastAsia="Times New Roman" w:hAnsi="Times New Roman" w:cs="Times New Roman"/>
                <w:sz w:val="24"/>
                <w:szCs w:val="24"/>
                <w:lang w:eastAsia="ru-RU"/>
              </w:rPr>
              <w:t>обучающимися</w:t>
            </w:r>
            <w:proofErr w:type="gramEnd"/>
            <w:r w:rsidRPr="0000128C">
              <w:rPr>
                <w:rFonts w:ascii="Times New Roman" w:eastAsia="Times New Roman" w:hAnsi="Times New Roman" w:cs="Times New Roman"/>
                <w:sz w:val="24"/>
                <w:szCs w:val="24"/>
                <w:lang w:eastAsia="ru-RU"/>
              </w:rPr>
              <w:t>;</w:t>
            </w:r>
            <w:hyperlink r:id="rId11" w:anchor="10001" w:history="1">
              <w:r w:rsidRPr="0000128C">
                <w:rPr>
                  <w:rFonts w:ascii="Times New Roman" w:eastAsia="Times New Roman" w:hAnsi="Times New Roman" w:cs="Times New Roman"/>
                  <w:sz w:val="24"/>
                  <w:szCs w:val="24"/>
                  <w:u w:val="single"/>
                  <w:bdr w:val="none" w:sz="0" w:space="0" w:color="auto" w:frame="1"/>
                  <w:lang w:eastAsia="ru-RU"/>
                </w:rPr>
                <w:t>*(1)</w:t>
              </w:r>
            </w:hyperlink>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D155B5"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Разрез наблюдения РФ</w:t>
            </w:r>
          </w:p>
        </w:tc>
      </w:tr>
      <w:tr w:rsidR="003E3946" w:rsidRPr="00F227DA" w:rsidTr="00B70C67">
        <w:trPr>
          <w:trHeight w:val="790"/>
        </w:trPr>
        <w:tc>
          <w:tcPr>
            <w:tcW w:w="13050"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 xml:space="preserve">улучшение знаний в рамках школьной программы </w:t>
            </w:r>
            <w:proofErr w:type="gramStart"/>
            <w:r w:rsidRPr="0000128C">
              <w:rPr>
                <w:rFonts w:ascii="Times New Roman" w:eastAsia="Times New Roman" w:hAnsi="Times New Roman" w:cs="Times New Roman"/>
                <w:sz w:val="24"/>
                <w:szCs w:val="24"/>
                <w:lang w:eastAsia="ru-RU"/>
              </w:rPr>
              <w:t>обучающимися</w:t>
            </w:r>
            <w:proofErr w:type="gramEnd"/>
            <w:r w:rsidRPr="0000128C">
              <w:rPr>
                <w:rFonts w:ascii="Times New Roman" w:eastAsia="Times New Roman" w:hAnsi="Times New Roman" w:cs="Times New Roman"/>
                <w:sz w:val="24"/>
                <w:szCs w:val="24"/>
                <w:lang w:eastAsia="ru-RU"/>
              </w:rPr>
              <w:t>.</w:t>
            </w:r>
            <w:hyperlink r:id="rId12" w:anchor="10001" w:history="1">
              <w:r w:rsidRPr="0000128C">
                <w:rPr>
                  <w:rFonts w:ascii="Times New Roman" w:eastAsia="Times New Roman" w:hAnsi="Times New Roman" w:cs="Times New Roman"/>
                  <w:sz w:val="24"/>
                  <w:szCs w:val="24"/>
                  <w:u w:val="single"/>
                  <w:bdr w:val="none" w:sz="0" w:space="0" w:color="auto" w:frame="1"/>
                  <w:lang w:eastAsia="ru-RU"/>
                </w:rPr>
                <w:t>*(1)</w:t>
              </w:r>
            </w:hyperlink>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E3946" w:rsidRPr="0000128C" w:rsidRDefault="003E3946" w:rsidP="003E3946">
            <w:pPr>
              <w:spacing w:after="0" w:line="255" w:lineRule="atLeast"/>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3E3946" w:rsidRPr="0000128C" w:rsidRDefault="00D155B5" w:rsidP="003E3946">
            <w:pPr>
              <w:spacing w:after="0" w:line="255" w:lineRule="atLeast"/>
              <w:rPr>
                <w:rFonts w:ascii="Times New Roman" w:eastAsia="Times New Roman" w:hAnsi="Times New Roman" w:cs="Times New Roman"/>
                <w:sz w:val="24"/>
                <w:szCs w:val="24"/>
                <w:lang w:eastAsia="ru-RU"/>
              </w:rPr>
            </w:pPr>
            <w:r w:rsidRPr="0000128C">
              <w:rPr>
                <w:rFonts w:ascii="Times New Roman" w:eastAsia="Times New Roman" w:hAnsi="Times New Roman" w:cs="Times New Roman"/>
                <w:sz w:val="24"/>
                <w:szCs w:val="24"/>
                <w:lang w:eastAsia="ru-RU"/>
              </w:rPr>
              <w:t>Разрез наблюдения РФ</w:t>
            </w:r>
          </w:p>
        </w:tc>
      </w:tr>
    </w:tbl>
    <w:tbl>
      <w:tblPr>
        <w:tblStyle w:val="a3"/>
        <w:tblW w:w="15134" w:type="dxa"/>
        <w:tblLook w:val="04A0"/>
      </w:tblPr>
      <w:tblGrid>
        <w:gridCol w:w="15134"/>
      </w:tblGrid>
      <w:tr w:rsidR="00E20D4C" w:rsidTr="00E20D4C">
        <w:tc>
          <w:tcPr>
            <w:tcW w:w="15134" w:type="dxa"/>
            <w:tcBorders>
              <w:top w:val="nil"/>
              <w:left w:val="nil"/>
              <w:bottom w:val="nil"/>
              <w:right w:val="nil"/>
            </w:tcBorders>
          </w:tcPr>
          <w:p w:rsidR="004901F2" w:rsidRPr="00F04D86" w:rsidRDefault="004901F2" w:rsidP="004901F2">
            <w:pPr>
              <w:rPr>
                <w:rFonts w:ascii="Times New Roman" w:hAnsi="Times New Roman" w:cs="Times New Roman"/>
                <w:b/>
                <w:i/>
                <w:sz w:val="28"/>
                <w:szCs w:val="28"/>
              </w:rPr>
            </w:pPr>
          </w:p>
        </w:tc>
      </w:tr>
    </w:tbl>
    <w:p w:rsidR="00F04D86" w:rsidRPr="00F04D86" w:rsidRDefault="00F04D86" w:rsidP="00F04D86">
      <w:pPr>
        <w:jc w:val="center"/>
        <w:rPr>
          <w:rFonts w:ascii="Times New Roman" w:hAnsi="Times New Roman" w:cs="Times New Roman"/>
          <w:sz w:val="28"/>
          <w:szCs w:val="28"/>
        </w:rPr>
      </w:pPr>
    </w:p>
    <w:sectPr w:rsidR="00F04D86" w:rsidRPr="00F04D86" w:rsidSect="00F04D86">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6C38"/>
    <w:multiLevelType w:val="hybridMultilevel"/>
    <w:tmpl w:val="426C9AF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228D46AD"/>
    <w:multiLevelType w:val="hybridMultilevel"/>
    <w:tmpl w:val="4912CC00"/>
    <w:lvl w:ilvl="0" w:tplc="3420FEB0">
      <w:start w:val="1"/>
      <w:numFmt w:val="decimal"/>
      <w:lvlText w:val="%1."/>
      <w:lvlJc w:val="left"/>
      <w:pPr>
        <w:ind w:left="1593" w:hanging="8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CF54E7"/>
    <w:multiLevelType w:val="hybridMultilevel"/>
    <w:tmpl w:val="AA1A1FB4"/>
    <w:lvl w:ilvl="0" w:tplc="70CCD9F2">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B340AAD"/>
    <w:multiLevelType w:val="hybridMultilevel"/>
    <w:tmpl w:val="649E678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04D86"/>
    <w:rsid w:val="00000C7F"/>
    <w:rsid w:val="0000128C"/>
    <w:rsid w:val="00001624"/>
    <w:rsid w:val="00001BEA"/>
    <w:rsid w:val="00002129"/>
    <w:rsid w:val="00004743"/>
    <w:rsid w:val="000051CF"/>
    <w:rsid w:val="00014DDC"/>
    <w:rsid w:val="00027B61"/>
    <w:rsid w:val="00037785"/>
    <w:rsid w:val="00042CBA"/>
    <w:rsid w:val="00044746"/>
    <w:rsid w:val="000519CB"/>
    <w:rsid w:val="0005238C"/>
    <w:rsid w:val="00061B2E"/>
    <w:rsid w:val="00072107"/>
    <w:rsid w:val="0007243B"/>
    <w:rsid w:val="00076273"/>
    <w:rsid w:val="0008175B"/>
    <w:rsid w:val="00092BF5"/>
    <w:rsid w:val="000B380C"/>
    <w:rsid w:val="000B3FB1"/>
    <w:rsid w:val="000E1F3B"/>
    <w:rsid w:val="000F78E1"/>
    <w:rsid w:val="001038B6"/>
    <w:rsid w:val="00114EFA"/>
    <w:rsid w:val="00115BAB"/>
    <w:rsid w:val="00120E6F"/>
    <w:rsid w:val="00137941"/>
    <w:rsid w:val="00165CEE"/>
    <w:rsid w:val="001770BA"/>
    <w:rsid w:val="00194A18"/>
    <w:rsid w:val="001A2839"/>
    <w:rsid w:val="001A68D8"/>
    <w:rsid w:val="001B666C"/>
    <w:rsid w:val="001C5A36"/>
    <w:rsid w:val="001D5C12"/>
    <w:rsid w:val="001E18EE"/>
    <w:rsid w:val="00235308"/>
    <w:rsid w:val="002453C9"/>
    <w:rsid w:val="00253798"/>
    <w:rsid w:val="00263B22"/>
    <w:rsid w:val="0027015F"/>
    <w:rsid w:val="00270D23"/>
    <w:rsid w:val="00271BF1"/>
    <w:rsid w:val="002A0759"/>
    <w:rsid w:val="002A27C3"/>
    <w:rsid w:val="002A6CE3"/>
    <w:rsid w:val="002A70F9"/>
    <w:rsid w:val="002B7FF2"/>
    <w:rsid w:val="002C53F9"/>
    <w:rsid w:val="002C5E48"/>
    <w:rsid w:val="002D0CD8"/>
    <w:rsid w:val="002F2A5B"/>
    <w:rsid w:val="00302B9D"/>
    <w:rsid w:val="0031106A"/>
    <w:rsid w:val="00312EA9"/>
    <w:rsid w:val="00326746"/>
    <w:rsid w:val="0033495F"/>
    <w:rsid w:val="00334BC2"/>
    <w:rsid w:val="003353C8"/>
    <w:rsid w:val="00336E00"/>
    <w:rsid w:val="00346C37"/>
    <w:rsid w:val="003551DC"/>
    <w:rsid w:val="0035789F"/>
    <w:rsid w:val="00357FD5"/>
    <w:rsid w:val="003601AA"/>
    <w:rsid w:val="003868F7"/>
    <w:rsid w:val="003939FC"/>
    <w:rsid w:val="003A5312"/>
    <w:rsid w:val="003C0C96"/>
    <w:rsid w:val="003E284F"/>
    <w:rsid w:val="003E3946"/>
    <w:rsid w:val="003E65C6"/>
    <w:rsid w:val="003E6BD2"/>
    <w:rsid w:val="003F6339"/>
    <w:rsid w:val="004016E5"/>
    <w:rsid w:val="00404092"/>
    <w:rsid w:val="00410C64"/>
    <w:rsid w:val="00411386"/>
    <w:rsid w:val="00417345"/>
    <w:rsid w:val="00420AB2"/>
    <w:rsid w:val="00424B44"/>
    <w:rsid w:val="0044244A"/>
    <w:rsid w:val="00445B13"/>
    <w:rsid w:val="0044754F"/>
    <w:rsid w:val="004647B9"/>
    <w:rsid w:val="00474D47"/>
    <w:rsid w:val="00475362"/>
    <w:rsid w:val="004856AB"/>
    <w:rsid w:val="004901F2"/>
    <w:rsid w:val="00491564"/>
    <w:rsid w:val="004A2CAC"/>
    <w:rsid w:val="004B322C"/>
    <w:rsid w:val="004C0C84"/>
    <w:rsid w:val="004C40B9"/>
    <w:rsid w:val="004D7A90"/>
    <w:rsid w:val="00503ADE"/>
    <w:rsid w:val="0050698E"/>
    <w:rsid w:val="00506B0E"/>
    <w:rsid w:val="00525996"/>
    <w:rsid w:val="00530A91"/>
    <w:rsid w:val="00533EE0"/>
    <w:rsid w:val="00551B98"/>
    <w:rsid w:val="00557501"/>
    <w:rsid w:val="00570D29"/>
    <w:rsid w:val="005726BF"/>
    <w:rsid w:val="00586A3E"/>
    <w:rsid w:val="00597019"/>
    <w:rsid w:val="005B0342"/>
    <w:rsid w:val="005D1FE6"/>
    <w:rsid w:val="005D59D0"/>
    <w:rsid w:val="005E11AB"/>
    <w:rsid w:val="005E33AB"/>
    <w:rsid w:val="005E399E"/>
    <w:rsid w:val="005F15E7"/>
    <w:rsid w:val="005F33DB"/>
    <w:rsid w:val="00601874"/>
    <w:rsid w:val="00603290"/>
    <w:rsid w:val="00614D1B"/>
    <w:rsid w:val="0061558D"/>
    <w:rsid w:val="00645CF3"/>
    <w:rsid w:val="00651309"/>
    <w:rsid w:val="0065264D"/>
    <w:rsid w:val="00652C4F"/>
    <w:rsid w:val="006565B0"/>
    <w:rsid w:val="00671C4A"/>
    <w:rsid w:val="00681316"/>
    <w:rsid w:val="006A0603"/>
    <w:rsid w:val="006A17E1"/>
    <w:rsid w:val="006B5736"/>
    <w:rsid w:val="006C044B"/>
    <w:rsid w:val="006C4F43"/>
    <w:rsid w:val="006D4DB4"/>
    <w:rsid w:val="006D7ABA"/>
    <w:rsid w:val="006E08AA"/>
    <w:rsid w:val="006E5B2B"/>
    <w:rsid w:val="007173EB"/>
    <w:rsid w:val="00726E4C"/>
    <w:rsid w:val="00730CC1"/>
    <w:rsid w:val="00747BDB"/>
    <w:rsid w:val="00750C4D"/>
    <w:rsid w:val="00752DB7"/>
    <w:rsid w:val="00761D8B"/>
    <w:rsid w:val="007860FE"/>
    <w:rsid w:val="00790C7C"/>
    <w:rsid w:val="007A141E"/>
    <w:rsid w:val="007B505F"/>
    <w:rsid w:val="007B52E5"/>
    <w:rsid w:val="007D287F"/>
    <w:rsid w:val="007E38AA"/>
    <w:rsid w:val="0080422F"/>
    <w:rsid w:val="00820328"/>
    <w:rsid w:val="008317CE"/>
    <w:rsid w:val="008358AF"/>
    <w:rsid w:val="008405BA"/>
    <w:rsid w:val="00844A4E"/>
    <w:rsid w:val="0086276A"/>
    <w:rsid w:val="0087212B"/>
    <w:rsid w:val="00882D65"/>
    <w:rsid w:val="008851B9"/>
    <w:rsid w:val="008925DB"/>
    <w:rsid w:val="00892A94"/>
    <w:rsid w:val="008969CF"/>
    <w:rsid w:val="008B17C8"/>
    <w:rsid w:val="008C1171"/>
    <w:rsid w:val="008C5416"/>
    <w:rsid w:val="008D1856"/>
    <w:rsid w:val="008D5CE8"/>
    <w:rsid w:val="008E32E6"/>
    <w:rsid w:val="008F45DB"/>
    <w:rsid w:val="00923498"/>
    <w:rsid w:val="00933751"/>
    <w:rsid w:val="00941F15"/>
    <w:rsid w:val="009469A6"/>
    <w:rsid w:val="00951241"/>
    <w:rsid w:val="00953253"/>
    <w:rsid w:val="0097121F"/>
    <w:rsid w:val="00971AB1"/>
    <w:rsid w:val="009810A7"/>
    <w:rsid w:val="009A5BEC"/>
    <w:rsid w:val="009B0696"/>
    <w:rsid w:val="009B3D03"/>
    <w:rsid w:val="009C4CDA"/>
    <w:rsid w:val="009D48C3"/>
    <w:rsid w:val="009D721C"/>
    <w:rsid w:val="009E30B5"/>
    <w:rsid w:val="009E53A2"/>
    <w:rsid w:val="00A1552E"/>
    <w:rsid w:val="00A16C59"/>
    <w:rsid w:val="00A6024A"/>
    <w:rsid w:val="00A602A5"/>
    <w:rsid w:val="00A609BF"/>
    <w:rsid w:val="00A65B8A"/>
    <w:rsid w:val="00A71093"/>
    <w:rsid w:val="00AB321F"/>
    <w:rsid w:val="00AB509F"/>
    <w:rsid w:val="00AD1A06"/>
    <w:rsid w:val="00AD4762"/>
    <w:rsid w:val="00AE7D47"/>
    <w:rsid w:val="00AF47D7"/>
    <w:rsid w:val="00B03330"/>
    <w:rsid w:val="00B06D4C"/>
    <w:rsid w:val="00B36D14"/>
    <w:rsid w:val="00B42919"/>
    <w:rsid w:val="00B53C19"/>
    <w:rsid w:val="00B612F0"/>
    <w:rsid w:val="00B67B7D"/>
    <w:rsid w:val="00B70C67"/>
    <w:rsid w:val="00B71814"/>
    <w:rsid w:val="00B82E49"/>
    <w:rsid w:val="00BA062C"/>
    <w:rsid w:val="00BB086C"/>
    <w:rsid w:val="00BC4C2F"/>
    <w:rsid w:val="00BD2C13"/>
    <w:rsid w:val="00BE4943"/>
    <w:rsid w:val="00C02B23"/>
    <w:rsid w:val="00C02B2D"/>
    <w:rsid w:val="00C064CA"/>
    <w:rsid w:val="00C4622D"/>
    <w:rsid w:val="00C51EB5"/>
    <w:rsid w:val="00C5549D"/>
    <w:rsid w:val="00C63CB1"/>
    <w:rsid w:val="00C64C68"/>
    <w:rsid w:val="00C86B71"/>
    <w:rsid w:val="00C92133"/>
    <w:rsid w:val="00CC0B7F"/>
    <w:rsid w:val="00CD6613"/>
    <w:rsid w:val="00CE2606"/>
    <w:rsid w:val="00CE2EBB"/>
    <w:rsid w:val="00CE305B"/>
    <w:rsid w:val="00CF0BCB"/>
    <w:rsid w:val="00CF6091"/>
    <w:rsid w:val="00CF757F"/>
    <w:rsid w:val="00D045E1"/>
    <w:rsid w:val="00D04B09"/>
    <w:rsid w:val="00D0589E"/>
    <w:rsid w:val="00D1031E"/>
    <w:rsid w:val="00D106DF"/>
    <w:rsid w:val="00D12720"/>
    <w:rsid w:val="00D155B5"/>
    <w:rsid w:val="00D166CC"/>
    <w:rsid w:val="00D2163B"/>
    <w:rsid w:val="00D23053"/>
    <w:rsid w:val="00D256CC"/>
    <w:rsid w:val="00D27993"/>
    <w:rsid w:val="00D368F9"/>
    <w:rsid w:val="00D36A7B"/>
    <w:rsid w:val="00D75688"/>
    <w:rsid w:val="00D80976"/>
    <w:rsid w:val="00D8217D"/>
    <w:rsid w:val="00DB34D6"/>
    <w:rsid w:val="00DD6892"/>
    <w:rsid w:val="00DE3C86"/>
    <w:rsid w:val="00DE5F07"/>
    <w:rsid w:val="00DF07A6"/>
    <w:rsid w:val="00DF6E28"/>
    <w:rsid w:val="00DF7153"/>
    <w:rsid w:val="00E20D4C"/>
    <w:rsid w:val="00E264EF"/>
    <w:rsid w:val="00E50A93"/>
    <w:rsid w:val="00E52164"/>
    <w:rsid w:val="00E52693"/>
    <w:rsid w:val="00E62623"/>
    <w:rsid w:val="00E77AB9"/>
    <w:rsid w:val="00E80D85"/>
    <w:rsid w:val="00ED2A95"/>
    <w:rsid w:val="00EE552E"/>
    <w:rsid w:val="00EE58B1"/>
    <w:rsid w:val="00F036CA"/>
    <w:rsid w:val="00F04D86"/>
    <w:rsid w:val="00F269ED"/>
    <w:rsid w:val="00F448A9"/>
    <w:rsid w:val="00F45241"/>
    <w:rsid w:val="00F51651"/>
    <w:rsid w:val="00F54ED5"/>
    <w:rsid w:val="00F54FDF"/>
    <w:rsid w:val="00F66606"/>
    <w:rsid w:val="00F66B64"/>
    <w:rsid w:val="00F707EA"/>
    <w:rsid w:val="00F71277"/>
    <w:rsid w:val="00F85A13"/>
    <w:rsid w:val="00F96253"/>
    <w:rsid w:val="00F97EF4"/>
    <w:rsid w:val="00FA5B5D"/>
    <w:rsid w:val="00FC5547"/>
    <w:rsid w:val="00FC6648"/>
    <w:rsid w:val="00FC72CF"/>
    <w:rsid w:val="00FD3715"/>
    <w:rsid w:val="00FD3C3F"/>
    <w:rsid w:val="00FE109B"/>
    <w:rsid w:val="00FE5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 11"/>
    <w:aliases w:val="5 pt1"/>
    <w:basedOn w:val="a0"/>
    <w:uiPriority w:val="99"/>
    <w:rsid w:val="00F04D86"/>
    <w:rPr>
      <w:rFonts w:ascii="Times New Roman" w:hAnsi="Times New Roman" w:cs="Times New Roman"/>
      <w:sz w:val="23"/>
      <w:szCs w:val="23"/>
      <w:u w:val="none"/>
    </w:rPr>
  </w:style>
  <w:style w:type="character" w:styleId="a4">
    <w:name w:val="Hyperlink"/>
    <w:rsid w:val="00F54ED5"/>
    <w:rPr>
      <w:color w:val="0000FF"/>
      <w:u w:val="single"/>
    </w:rPr>
  </w:style>
  <w:style w:type="character" w:customStyle="1" w:styleId="2">
    <w:name w:val="Основной текст (2)"/>
    <w:rsid w:val="00F54ED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paragraph" w:styleId="a5">
    <w:name w:val="List Paragraph"/>
    <w:basedOn w:val="a"/>
    <w:uiPriority w:val="34"/>
    <w:qFormat/>
    <w:rsid w:val="00F54FDF"/>
    <w:pPr>
      <w:ind w:left="720"/>
      <w:contextualSpacing/>
    </w:pPr>
    <w:rPr>
      <w:rFonts w:eastAsiaTheme="minorEastAsia"/>
    </w:rPr>
  </w:style>
  <w:style w:type="paragraph" w:customStyle="1" w:styleId="14">
    <w:name w:val="Заголовок №1 (4)"/>
    <w:basedOn w:val="a"/>
    <w:rsid w:val="00F54FDF"/>
    <w:pPr>
      <w:shd w:val="clear" w:color="auto" w:fill="FFFFFF"/>
      <w:spacing w:after="240" w:line="241" w:lineRule="exact"/>
      <w:jc w:val="center"/>
      <w:outlineLvl w:val="0"/>
    </w:pPr>
    <w:rPr>
      <w:rFonts w:ascii="Microsoft Sans Serif" w:eastAsia="Microsoft Sans Serif" w:hAnsi="Microsoft Sans Serif" w:cs="Microsoft Sans Serif"/>
      <w:b/>
      <w:bCs/>
      <w:color w:val="000000"/>
      <w:sz w:val="19"/>
      <w:szCs w:val="19"/>
      <w:lang w:eastAsia="ru-RU"/>
    </w:rPr>
  </w:style>
  <w:style w:type="paragraph" w:styleId="a6">
    <w:name w:val="Normal (Web)"/>
    <w:basedOn w:val="a"/>
    <w:uiPriority w:val="99"/>
    <w:unhideWhenUsed/>
    <w:rsid w:val="00AD4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uiPriority w:val="99"/>
    <w:unhideWhenUsed/>
    <w:rsid w:val="00586A3E"/>
    <w:pPr>
      <w:spacing w:after="120" w:line="480" w:lineRule="auto"/>
    </w:pPr>
    <w:rPr>
      <w:rFonts w:eastAsiaTheme="minorEastAsia"/>
      <w:lang w:eastAsia="ru-RU"/>
    </w:rPr>
  </w:style>
  <w:style w:type="character" w:customStyle="1" w:styleId="21">
    <w:name w:val="Основной текст 2 Знак"/>
    <w:basedOn w:val="a0"/>
    <w:link w:val="20"/>
    <w:uiPriority w:val="99"/>
    <w:rsid w:val="00586A3E"/>
    <w:rPr>
      <w:rFonts w:eastAsiaTheme="minorEastAsia"/>
      <w:lang w:eastAsia="ru-RU"/>
    </w:rPr>
  </w:style>
  <w:style w:type="character" w:customStyle="1" w:styleId="apple-converted-space">
    <w:name w:val="apple-converted-space"/>
    <w:rsid w:val="00B612F0"/>
  </w:style>
  <w:style w:type="paragraph" w:customStyle="1" w:styleId="1">
    <w:name w:val="Основной текст1"/>
    <w:basedOn w:val="a"/>
    <w:rsid w:val="00F707EA"/>
    <w:pPr>
      <w:widowControl w:val="0"/>
      <w:shd w:val="clear" w:color="auto" w:fill="FFFFFF"/>
      <w:spacing w:after="540" w:line="0" w:lineRule="atLeast"/>
      <w:jc w:val="center"/>
    </w:pPr>
    <w:rPr>
      <w:rFonts w:ascii="Times New Roman" w:eastAsia="Times New Roman" w:hAnsi="Times New Roman" w:cs="Times New Roman"/>
      <w:sz w:val="26"/>
      <w:szCs w:val="26"/>
    </w:rPr>
  </w:style>
  <w:style w:type="character" w:customStyle="1" w:styleId="3">
    <w:name w:val="Основной текст (3)_"/>
    <w:basedOn w:val="a0"/>
    <w:link w:val="30"/>
    <w:rsid w:val="00F707EA"/>
    <w:rPr>
      <w:rFonts w:ascii="Times New Roman" w:eastAsia="Times New Roman" w:hAnsi="Times New Roman"/>
      <w:sz w:val="19"/>
      <w:szCs w:val="19"/>
      <w:shd w:val="clear" w:color="auto" w:fill="FFFFFF"/>
    </w:rPr>
  </w:style>
  <w:style w:type="paragraph" w:customStyle="1" w:styleId="30">
    <w:name w:val="Основной текст (3)"/>
    <w:basedOn w:val="a"/>
    <w:link w:val="3"/>
    <w:rsid w:val="00F707EA"/>
    <w:pPr>
      <w:shd w:val="clear" w:color="auto" w:fill="FFFFFF"/>
      <w:spacing w:before="60" w:after="0" w:line="254" w:lineRule="exact"/>
      <w:jc w:val="center"/>
    </w:pPr>
    <w:rPr>
      <w:rFonts w:ascii="Times New Roman" w:eastAsia="Times New Roman" w:hAnsi="Times New Roman"/>
      <w:sz w:val="19"/>
      <w:szCs w:val="19"/>
    </w:rPr>
  </w:style>
  <w:style w:type="character" w:customStyle="1" w:styleId="a7">
    <w:name w:val="Основной текст_"/>
    <w:basedOn w:val="a0"/>
    <w:link w:val="4"/>
    <w:rsid w:val="00F707EA"/>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7"/>
    <w:rsid w:val="00F707EA"/>
    <w:pPr>
      <w:widowControl w:val="0"/>
      <w:shd w:val="clear" w:color="auto" w:fill="FFFFFF"/>
      <w:spacing w:after="0" w:line="653" w:lineRule="exact"/>
    </w:pPr>
    <w:rPr>
      <w:rFonts w:ascii="Times New Roman" w:eastAsia="Times New Roman" w:hAnsi="Times New Roman" w:cs="Times New Roman"/>
      <w:sz w:val="26"/>
      <w:szCs w:val="26"/>
    </w:rPr>
  </w:style>
  <w:style w:type="paragraph" w:customStyle="1" w:styleId="Default">
    <w:name w:val="Default"/>
    <w:rsid w:val="00F707EA"/>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F707EA"/>
    <w:rPr>
      <w:b/>
      <w:bCs/>
    </w:rPr>
  </w:style>
  <w:style w:type="character" w:customStyle="1" w:styleId="c0">
    <w:name w:val="c0"/>
    <w:basedOn w:val="a0"/>
    <w:rsid w:val="00F70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 11"/>
    <w:aliases w:val="5 pt1"/>
    <w:basedOn w:val="a0"/>
    <w:uiPriority w:val="99"/>
    <w:rsid w:val="00F04D86"/>
    <w:rPr>
      <w:rFonts w:ascii="Times New Roman" w:hAnsi="Times New Roman" w:cs="Times New Roman"/>
      <w:sz w:val="23"/>
      <w:szCs w:val="23"/>
      <w:u w:val="none"/>
    </w:rPr>
  </w:style>
  <w:style w:type="character" w:styleId="a4">
    <w:name w:val="Hyperlink"/>
    <w:rsid w:val="00F54ED5"/>
    <w:rPr>
      <w:color w:val="0000FF"/>
      <w:u w:val="single"/>
    </w:rPr>
  </w:style>
  <w:style w:type="character" w:customStyle="1" w:styleId="2">
    <w:name w:val="Основной текст (2)"/>
    <w:rsid w:val="00F54ED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paragraph" w:styleId="a5">
    <w:name w:val="List Paragraph"/>
    <w:basedOn w:val="a"/>
    <w:uiPriority w:val="34"/>
    <w:qFormat/>
    <w:rsid w:val="00F54FDF"/>
    <w:pPr>
      <w:ind w:left="720"/>
      <w:contextualSpacing/>
    </w:pPr>
    <w:rPr>
      <w:rFonts w:eastAsiaTheme="minorEastAsia"/>
    </w:rPr>
  </w:style>
  <w:style w:type="paragraph" w:customStyle="1" w:styleId="14">
    <w:name w:val="Заголовок №1 (4)"/>
    <w:basedOn w:val="a"/>
    <w:rsid w:val="00F54FDF"/>
    <w:pPr>
      <w:shd w:val="clear" w:color="auto" w:fill="FFFFFF"/>
      <w:spacing w:after="240" w:line="241" w:lineRule="exact"/>
      <w:jc w:val="center"/>
      <w:outlineLvl w:val="0"/>
    </w:pPr>
    <w:rPr>
      <w:rFonts w:ascii="Microsoft Sans Serif" w:eastAsia="Microsoft Sans Serif" w:hAnsi="Microsoft Sans Serif" w:cs="Microsoft Sans Serif"/>
      <w:b/>
      <w:bCs/>
      <w:color w:val="000000"/>
      <w:sz w:val="19"/>
      <w:szCs w:val="19"/>
      <w:lang w:eastAsia="ru-RU"/>
    </w:rPr>
  </w:style>
  <w:style w:type="paragraph" w:styleId="a6">
    <w:name w:val="Normal (Web)"/>
    <w:basedOn w:val="a"/>
    <w:uiPriority w:val="99"/>
    <w:unhideWhenUsed/>
    <w:rsid w:val="00AD47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9859546">
      <w:bodyDiv w:val="1"/>
      <w:marLeft w:val="0"/>
      <w:marRight w:val="0"/>
      <w:marTop w:val="0"/>
      <w:marBottom w:val="0"/>
      <w:divBdr>
        <w:top w:val="none" w:sz="0" w:space="0" w:color="auto"/>
        <w:left w:val="none" w:sz="0" w:space="0" w:color="auto"/>
        <w:bottom w:val="none" w:sz="0" w:space="0" w:color="auto"/>
        <w:right w:val="none" w:sz="0" w:space="0" w:color="auto"/>
      </w:divBdr>
      <w:divsChild>
        <w:div w:id="668749877">
          <w:marLeft w:val="0"/>
          <w:marRight w:val="0"/>
          <w:marTop w:val="0"/>
          <w:marBottom w:val="0"/>
          <w:divBdr>
            <w:top w:val="none" w:sz="0" w:space="0" w:color="auto"/>
            <w:left w:val="none" w:sz="0" w:space="0" w:color="auto"/>
            <w:bottom w:val="none" w:sz="0" w:space="0" w:color="auto"/>
            <w:right w:val="none" w:sz="0" w:space="0" w:color="auto"/>
          </w:divBdr>
          <w:divsChild>
            <w:div w:id="298418170">
              <w:marLeft w:val="0"/>
              <w:marRight w:val="0"/>
              <w:marTop w:val="0"/>
              <w:marBottom w:val="0"/>
              <w:divBdr>
                <w:top w:val="none" w:sz="0" w:space="0" w:color="auto"/>
                <w:left w:val="none" w:sz="0" w:space="0" w:color="auto"/>
                <w:bottom w:val="none" w:sz="0" w:space="0" w:color="auto"/>
                <w:right w:val="none" w:sz="0" w:space="0" w:color="auto"/>
              </w:divBdr>
            </w:div>
            <w:div w:id="10103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5110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chulim.ru" TargetMode="External"/><Relationship Id="rId12" Type="http://schemas.openxmlformats.org/officeDocument/2006/relationships/hyperlink" Target="http://www.garant.ru/products/ipo/prime/doc/70511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ladm@mail.ru" TargetMode="External"/><Relationship Id="rId11" Type="http://schemas.openxmlformats.org/officeDocument/2006/relationships/hyperlink" Target="http://www.garant.ru/products/ipo/prime/doc/7051102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arant.ru/products/ipo/prime/doc/70511024/" TargetMode="External"/><Relationship Id="rId4" Type="http://schemas.openxmlformats.org/officeDocument/2006/relationships/settings" Target="settings.xml"/><Relationship Id="rId9" Type="http://schemas.openxmlformats.org/officeDocument/2006/relationships/hyperlink" Target="http://www.garant.ru/products/ipo/prime/doc/705110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BF7F1-00B6-4802-B8BC-DEC43D98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10809</Words>
  <Characters>61616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spec</cp:lastModifiedBy>
  <cp:revision>55</cp:revision>
  <cp:lastPrinted>2016-10-25T07:21:00Z</cp:lastPrinted>
  <dcterms:created xsi:type="dcterms:W3CDTF">2016-10-25T09:51:00Z</dcterms:created>
  <dcterms:modified xsi:type="dcterms:W3CDTF">2016-10-26T08:19:00Z</dcterms:modified>
</cp:coreProperties>
</file>